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16BAD100" w:rsidR="000A2FF0" w:rsidRPr="000334DC" w:rsidRDefault="000A2FF0" w:rsidP="000A2FF0">
      <w:pPr>
        <w:tabs>
          <w:tab w:val="center" w:pos="4536"/>
          <w:tab w:val="right" w:pos="9781"/>
        </w:tabs>
        <w:ind w:right="-58"/>
        <w:rPr>
          <w:rFonts w:ascii="Arial" w:eastAsiaTheme="minorEastAsia" w:hAnsi="Arial"/>
          <w:b/>
          <w:noProof w:val="0"/>
          <w:sz w:val="22"/>
          <w:szCs w:val="22"/>
          <w:lang w:eastAsia="ja-JP"/>
        </w:rPr>
      </w:pPr>
      <w:bookmarkStart w:id="0" w:name="OLE_LINK3"/>
      <w:r w:rsidRPr="000334DC">
        <w:rPr>
          <w:rFonts w:ascii="Arial" w:eastAsia="SimSun" w:hAnsi="Arial"/>
          <w:b/>
          <w:noProof w:val="0"/>
          <w:sz w:val="22"/>
          <w:szCs w:val="22"/>
        </w:rPr>
        <w:t>3GPP TSG RAN WG1 Meeting #</w:t>
      </w:r>
      <w:r w:rsidRPr="000334DC">
        <w:rPr>
          <w:rFonts w:ascii="Arial" w:eastAsia="ＭＳ 明朝" w:hAnsi="Arial" w:hint="eastAsia"/>
          <w:b/>
          <w:noProof w:val="0"/>
          <w:sz w:val="22"/>
          <w:szCs w:val="22"/>
          <w:lang w:eastAsia="ja-JP"/>
        </w:rPr>
        <w:t>8</w:t>
      </w:r>
      <w:r w:rsidR="00E865AE" w:rsidRPr="000334DC">
        <w:rPr>
          <w:rFonts w:ascii="Arial" w:eastAsia="ＭＳ 明朝" w:hAnsi="Arial" w:hint="eastAsia"/>
          <w:b/>
          <w:noProof w:val="0"/>
          <w:sz w:val="22"/>
          <w:szCs w:val="22"/>
          <w:lang w:eastAsia="ja-JP"/>
        </w:rPr>
        <w:t>6bis</w:t>
      </w:r>
      <w:r w:rsidRPr="000334DC">
        <w:rPr>
          <w:rFonts w:ascii="Arial" w:eastAsia="SimSun" w:hAnsi="Arial"/>
          <w:b/>
          <w:noProof w:val="0"/>
          <w:sz w:val="22"/>
          <w:szCs w:val="22"/>
        </w:rPr>
        <w:t xml:space="preserve">  </w:t>
      </w:r>
      <w:r w:rsidRPr="000334DC">
        <w:rPr>
          <w:rFonts w:ascii="Arial" w:eastAsia="ＭＳ 明朝" w:hAnsi="Arial" w:hint="eastAsia"/>
          <w:b/>
          <w:noProof w:val="0"/>
          <w:sz w:val="22"/>
          <w:szCs w:val="22"/>
          <w:lang w:eastAsia="ja-JP"/>
        </w:rPr>
        <w:t xml:space="preserve">                                                                 </w:t>
      </w:r>
      <w:r w:rsidR="00DA7E0A" w:rsidRPr="000334DC">
        <w:rPr>
          <w:rFonts w:ascii="Arial" w:eastAsia="ＭＳ 明朝" w:hAnsi="Arial"/>
          <w:b/>
          <w:noProof w:val="0"/>
          <w:sz w:val="22"/>
          <w:szCs w:val="22"/>
          <w:lang w:eastAsia="ja-JP"/>
        </w:rPr>
        <w:tab/>
      </w:r>
      <w:r w:rsidR="00534A25" w:rsidRPr="000334DC">
        <w:rPr>
          <w:rFonts w:ascii="Arial" w:eastAsia="SimSun" w:hAnsi="Arial"/>
          <w:b/>
          <w:noProof w:val="0"/>
          <w:sz w:val="22"/>
          <w:szCs w:val="22"/>
        </w:rPr>
        <w:t>R1-1610064</w:t>
      </w:r>
    </w:p>
    <w:p w14:paraId="64440E80" w14:textId="61353C40" w:rsidR="000A2FF0" w:rsidRPr="000334DC" w:rsidRDefault="00E865AE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sz w:val="22"/>
          <w:szCs w:val="22"/>
          <w:lang w:eastAsia="zh-CN"/>
        </w:rPr>
      </w:pPr>
      <w:r w:rsidRPr="000334DC">
        <w:rPr>
          <w:rFonts w:ascii="Arial" w:eastAsia="SimSun" w:hAnsi="Arial"/>
          <w:b/>
          <w:noProof w:val="0"/>
          <w:sz w:val="22"/>
          <w:szCs w:val="22"/>
          <w:lang w:eastAsia="zh-CN"/>
        </w:rPr>
        <w:t>Lisbon, Portugal 10th - 14th October 2016</w:t>
      </w:r>
    </w:p>
    <w:p w14:paraId="21ED2649" w14:textId="77777777" w:rsidR="0041628A" w:rsidRPr="000334DC" w:rsidRDefault="0041628A">
      <w:pPr>
        <w:pStyle w:val="Header"/>
        <w:rPr>
          <w:noProof w:val="0"/>
          <w:sz w:val="22"/>
          <w:szCs w:val="22"/>
        </w:rPr>
      </w:pPr>
    </w:p>
    <w:p w14:paraId="21E27392" w14:textId="77777777" w:rsidR="0041628A" w:rsidRPr="000334DC" w:rsidRDefault="0041628A">
      <w:pPr>
        <w:pStyle w:val="Header"/>
        <w:ind w:left="1800" w:hanging="1800"/>
        <w:rPr>
          <w:rFonts w:eastAsia="ＭＳ ゴシック"/>
          <w:noProof w:val="0"/>
          <w:sz w:val="22"/>
          <w:szCs w:val="22"/>
        </w:rPr>
      </w:pPr>
      <w:r w:rsidRPr="000334DC">
        <w:rPr>
          <w:rFonts w:eastAsia="ＭＳ ゴシック"/>
          <w:noProof w:val="0"/>
          <w:sz w:val="22"/>
          <w:szCs w:val="22"/>
        </w:rPr>
        <w:t>Source:</w:t>
      </w:r>
      <w:r w:rsidRPr="000334DC">
        <w:rPr>
          <w:rFonts w:eastAsia="ＭＳ ゴシック"/>
          <w:noProof w:val="0"/>
          <w:sz w:val="22"/>
          <w:szCs w:val="22"/>
        </w:rPr>
        <w:tab/>
        <w:t xml:space="preserve">NTT </w:t>
      </w:r>
      <w:r w:rsidRPr="000334DC">
        <w:rPr>
          <w:rFonts w:eastAsia="ＭＳ ゴシック" w:hint="eastAsia"/>
          <w:noProof w:val="0"/>
          <w:sz w:val="22"/>
          <w:szCs w:val="22"/>
        </w:rPr>
        <w:t>DOCOMO</w:t>
      </w:r>
    </w:p>
    <w:bookmarkEnd w:id="0"/>
    <w:p w14:paraId="07787299" w14:textId="6BA320D7" w:rsidR="0041628A" w:rsidRPr="000334DC" w:rsidRDefault="0041628A">
      <w:pPr>
        <w:pStyle w:val="Header"/>
        <w:ind w:left="1800" w:hanging="1800"/>
        <w:jc w:val="both"/>
        <w:rPr>
          <w:noProof w:val="0"/>
          <w:sz w:val="22"/>
          <w:szCs w:val="22"/>
          <w:lang w:eastAsia="ja-JP"/>
        </w:rPr>
      </w:pPr>
      <w:r w:rsidRPr="000334DC">
        <w:rPr>
          <w:rFonts w:eastAsia="ＭＳ ゴシック" w:hint="eastAsia"/>
          <w:noProof w:val="0"/>
          <w:sz w:val="22"/>
          <w:szCs w:val="22"/>
        </w:rPr>
        <w:t>Title</w:t>
      </w:r>
      <w:r w:rsidRPr="000334DC">
        <w:rPr>
          <w:rFonts w:eastAsia="ＭＳ ゴシック"/>
          <w:noProof w:val="0"/>
          <w:sz w:val="22"/>
          <w:szCs w:val="22"/>
        </w:rPr>
        <w:t>:</w:t>
      </w:r>
      <w:r w:rsidRPr="000334DC">
        <w:rPr>
          <w:rFonts w:eastAsia="ＭＳ ゴシック"/>
          <w:noProof w:val="0"/>
          <w:sz w:val="22"/>
          <w:szCs w:val="22"/>
        </w:rPr>
        <w:tab/>
      </w:r>
      <w:r w:rsidR="00E865AE" w:rsidRPr="000334DC">
        <w:rPr>
          <w:rFonts w:eastAsia="ＭＳ ゴシック" w:hint="eastAsia"/>
          <w:noProof w:val="0"/>
          <w:sz w:val="22"/>
          <w:szCs w:val="22"/>
          <w:lang w:eastAsia="ja-JP"/>
        </w:rPr>
        <w:t>Hybrid Beamforming for NR</w:t>
      </w:r>
    </w:p>
    <w:p w14:paraId="32D100CB" w14:textId="5A4C2D9A" w:rsidR="0041628A" w:rsidRPr="000334DC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2"/>
          <w:szCs w:val="22"/>
          <w:lang w:eastAsia="zh-CN"/>
        </w:rPr>
      </w:pPr>
      <w:r w:rsidRPr="000334DC">
        <w:rPr>
          <w:rFonts w:eastAsia="ＭＳ ゴシック"/>
          <w:noProof w:val="0"/>
          <w:sz w:val="22"/>
          <w:szCs w:val="22"/>
        </w:rPr>
        <w:t>Agenda Item:</w:t>
      </w:r>
      <w:bookmarkStart w:id="1" w:name="Source"/>
      <w:bookmarkEnd w:id="1"/>
      <w:r w:rsidRPr="000334DC">
        <w:rPr>
          <w:rFonts w:eastAsia="ＭＳ ゴシック"/>
          <w:noProof w:val="0"/>
          <w:sz w:val="22"/>
          <w:szCs w:val="22"/>
        </w:rPr>
        <w:tab/>
      </w:r>
      <w:r w:rsidR="00CA316F" w:rsidRPr="000334DC">
        <w:rPr>
          <w:rFonts w:eastAsia="ＭＳ ゴシック" w:hint="eastAsia"/>
          <w:noProof w:val="0"/>
          <w:sz w:val="22"/>
          <w:szCs w:val="22"/>
          <w:lang w:eastAsia="ja-JP"/>
        </w:rPr>
        <w:t>8.1.4.2</w:t>
      </w:r>
    </w:p>
    <w:p w14:paraId="171841D7" w14:textId="7D87EDAF" w:rsidR="0041628A" w:rsidRPr="000334DC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 w:val="22"/>
          <w:szCs w:val="22"/>
          <w:lang w:eastAsia="ja-JP"/>
        </w:rPr>
      </w:pPr>
      <w:r w:rsidRPr="000334DC">
        <w:rPr>
          <w:rFonts w:ascii="Arial" w:hAnsi="Arial"/>
          <w:b/>
          <w:noProof w:val="0"/>
          <w:sz w:val="22"/>
          <w:szCs w:val="22"/>
        </w:rPr>
        <w:t>Document for:</w:t>
      </w:r>
      <w:bookmarkStart w:id="2" w:name="DocumentFor"/>
      <w:bookmarkEnd w:id="2"/>
      <w:r w:rsidR="00C87FB0" w:rsidRPr="000334DC">
        <w:rPr>
          <w:rFonts w:ascii="Arial" w:hAnsi="Arial" w:hint="eastAsia"/>
          <w:b/>
          <w:noProof w:val="0"/>
          <w:sz w:val="22"/>
          <w:szCs w:val="22"/>
        </w:rPr>
        <w:t xml:space="preserve"> </w:t>
      </w:r>
      <w:r w:rsidR="00C87FB0" w:rsidRPr="000334DC">
        <w:rPr>
          <w:rFonts w:ascii="Arial" w:hAnsi="Arial" w:hint="eastAsia"/>
          <w:b/>
          <w:noProof w:val="0"/>
          <w:sz w:val="22"/>
          <w:szCs w:val="22"/>
        </w:rPr>
        <w:tab/>
        <w:t>Discussion</w:t>
      </w:r>
    </w:p>
    <w:p w14:paraId="18A2A3A2" w14:textId="77777777" w:rsidR="0041628A" w:rsidRPr="000334DC" w:rsidRDefault="0041628A" w:rsidP="005132E1">
      <w:pPr>
        <w:pStyle w:val="Heading1"/>
        <w:spacing w:before="120" w:after="120"/>
        <w:ind w:left="432" w:hanging="432"/>
        <w:rPr>
          <w:b/>
          <w:sz w:val="22"/>
          <w:szCs w:val="22"/>
        </w:rPr>
      </w:pPr>
      <w:r w:rsidRPr="000334DC">
        <w:rPr>
          <w:b/>
          <w:sz w:val="22"/>
          <w:szCs w:val="22"/>
        </w:rPr>
        <w:t>Introducti</w:t>
      </w:r>
      <w:r w:rsidRPr="000334DC">
        <w:rPr>
          <w:rFonts w:hint="eastAsia"/>
          <w:b/>
          <w:sz w:val="22"/>
          <w:szCs w:val="22"/>
        </w:rPr>
        <w:t>on</w:t>
      </w:r>
    </w:p>
    <w:p w14:paraId="141B35DD" w14:textId="5189F10D" w:rsidR="00157BF7" w:rsidRPr="000334DC" w:rsidRDefault="00FB0443" w:rsidP="001842BF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</w:t>
      </w:r>
      <w:r w:rsidR="003166C1" w:rsidRPr="000334DC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the </w:t>
      </w:r>
      <w:r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previous </w:t>
      </w:r>
      <w:r w:rsidR="003166C1" w:rsidRPr="000334DC">
        <w:rPr>
          <w:rFonts w:eastAsia="SimSun" w:hint="eastAsia"/>
          <w:noProof w:val="0"/>
          <w:kern w:val="2"/>
          <w:sz w:val="22"/>
          <w:szCs w:val="22"/>
          <w:lang w:eastAsia="zh-CN"/>
        </w:rPr>
        <w:t>RAN</w:t>
      </w:r>
      <w:r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1</w:t>
      </w:r>
      <w:r w:rsidR="003166C1" w:rsidRPr="000334DC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meeting</w:t>
      </w:r>
      <w:r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3166C1" w:rsidRPr="000334DC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, </w:t>
      </w:r>
      <w:r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we had discussion on</w:t>
      </w:r>
      <w:r w:rsidR="00BE40C3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implementation of MIMO beamforming schemes for NR. The agreements in RAN1 #85 is captures as follows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0"/>
      </w:tblGrid>
      <w:tr w:rsidR="000334DC" w:rsidRPr="000334DC" w14:paraId="67077E76" w14:textId="77777777" w:rsidTr="00937A05">
        <w:tc>
          <w:tcPr>
            <w:tcW w:w="9810" w:type="dxa"/>
            <w:shd w:val="clear" w:color="auto" w:fill="auto"/>
          </w:tcPr>
          <w:p w14:paraId="4F5EC0C1" w14:textId="77777777" w:rsidR="00FB0443" w:rsidRPr="000334DC" w:rsidRDefault="00FB0443" w:rsidP="00FB0443">
            <w:pPr>
              <w:spacing w:before="120"/>
              <w:rPr>
                <w:rFonts w:eastAsia="ＭＳ 明朝"/>
                <w:b/>
                <w:sz w:val="22"/>
                <w:u w:val="single"/>
                <w:lang w:eastAsia="ja-JP"/>
              </w:rPr>
            </w:pPr>
            <w:r w:rsidRPr="000334DC">
              <w:rPr>
                <w:rFonts w:eastAsia="ＭＳ 明朝" w:hint="eastAsia"/>
                <w:b/>
                <w:sz w:val="22"/>
                <w:highlight w:val="green"/>
                <w:u w:val="single"/>
                <w:lang w:eastAsia="ja-JP"/>
              </w:rPr>
              <w:t>Agreements:</w:t>
            </w:r>
          </w:p>
          <w:p w14:paraId="01159012" w14:textId="77777777" w:rsidR="00FB0443" w:rsidRPr="000334DC" w:rsidRDefault="00FB0443" w:rsidP="00FB0443">
            <w:pPr>
              <w:numPr>
                <w:ilvl w:val="0"/>
                <w:numId w:val="43"/>
              </w:numPr>
              <w:rPr>
                <w:rFonts w:eastAsia="ＭＳ 明朝"/>
                <w:sz w:val="22"/>
                <w:lang w:eastAsia="ja-JP"/>
              </w:rPr>
            </w:pPr>
            <w:r w:rsidRPr="000334DC">
              <w:rPr>
                <w:rFonts w:eastAsia="ＭＳ 明朝"/>
                <w:sz w:val="22"/>
                <w:lang w:eastAsia="ja-JP"/>
              </w:rPr>
              <w:t xml:space="preserve">Following three </w:t>
            </w:r>
            <w:r w:rsidRPr="000334DC">
              <w:rPr>
                <w:rFonts w:eastAsia="Malgun Gothic" w:hint="eastAsia"/>
                <w:sz w:val="22"/>
                <w:lang w:eastAsia="ko-KR"/>
              </w:rPr>
              <w:t xml:space="preserve">implementations </w:t>
            </w:r>
            <w:r w:rsidRPr="000334DC">
              <w:rPr>
                <w:rFonts w:eastAsia="ＭＳ 明朝"/>
                <w:sz w:val="22"/>
                <w:lang w:eastAsia="ja-JP"/>
              </w:rPr>
              <w:t>of beamforming are to be studied in NR</w:t>
            </w:r>
          </w:p>
          <w:p w14:paraId="3344C1DB" w14:textId="77777777" w:rsidR="00FB0443" w:rsidRPr="000334DC" w:rsidRDefault="00FB0443" w:rsidP="00FB0443">
            <w:pPr>
              <w:numPr>
                <w:ilvl w:val="1"/>
                <w:numId w:val="43"/>
              </w:numPr>
              <w:rPr>
                <w:rFonts w:eastAsia="ＭＳ 明朝"/>
                <w:sz w:val="22"/>
                <w:lang w:eastAsia="ja-JP"/>
              </w:rPr>
            </w:pPr>
            <w:r w:rsidRPr="000334DC">
              <w:rPr>
                <w:rFonts w:eastAsia="ＭＳ 明朝"/>
                <w:sz w:val="22"/>
                <w:lang w:eastAsia="ja-JP"/>
              </w:rPr>
              <w:t>Analog beamforming</w:t>
            </w:r>
          </w:p>
          <w:p w14:paraId="6FCDB4B1" w14:textId="77777777" w:rsidR="00FB0443" w:rsidRPr="000334DC" w:rsidRDefault="00FB0443" w:rsidP="00FB0443">
            <w:pPr>
              <w:numPr>
                <w:ilvl w:val="1"/>
                <w:numId w:val="43"/>
              </w:numPr>
              <w:rPr>
                <w:rFonts w:eastAsia="ＭＳ 明朝"/>
                <w:sz w:val="22"/>
                <w:lang w:eastAsia="ja-JP"/>
              </w:rPr>
            </w:pPr>
            <w:r w:rsidRPr="000334DC">
              <w:rPr>
                <w:rFonts w:eastAsia="ＭＳ 明朝"/>
                <w:sz w:val="22"/>
                <w:lang w:eastAsia="ja-JP"/>
              </w:rPr>
              <w:t>Digital beamforming</w:t>
            </w:r>
          </w:p>
          <w:p w14:paraId="4199D03E" w14:textId="77777777" w:rsidR="00FB0443" w:rsidRPr="000334DC" w:rsidRDefault="00FB0443" w:rsidP="00FB0443">
            <w:pPr>
              <w:numPr>
                <w:ilvl w:val="1"/>
                <w:numId w:val="43"/>
              </w:numPr>
              <w:rPr>
                <w:rFonts w:eastAsia="ＭＳ 明朝"/>
                <w:sz w:val="22"/>
                <w:lang w:eastAsia="ja-JP"/>
              </w:rPr>
            </w:pPr>
            <w:r w:rsidRPr="000334DC">
              <w:rPr>
                <w:rFonts w:eastAsia="ＭＳ 明朝"/>
                <w:sz w:val="22"/>
                <w:lang w:eastAsia="ja-JP"/>
              </w:rPr>
              <w:t xml:space="preserve">Hybrid beamforming </w:t>
            </w:r>
          </w:p>
          <w:p w14:paraId="49554366" w14:textId="6539E790" w:rsidR="00FB0443" w:rsidRPr="000334DC" w:rsidRDefault="00FB0443" w:rsidP="00FB0443">
            <w:pPr>
              <w:numPr>
                <w:ilvl w:val="1"/>
                <w:numId w:val="43"/>
              </w:numPr>
              <w:spacing w:after="120"/>
              <w:rPr>
                <w:rFonts w:eastAsia="ＭＳ 明朝"/>
                <w:lang w:eastAsia="ja-JP"/>
              </w:rPr>
            </w:pPr>
            <w:r w:rsidRPr="000334DC">
              <w:rPr>
                <w:rFonts w:eastAsia="ＭＳ 明朝"/>
                <w:sz w:val="22"/>
                <w:lang w:eastAsia="ja-JP"/>
              </w:rPr>
              <w:t xml:space="preserve">Note: The physical layer procedure design for NR </w:t>
            </w:r>
            <w:r w:rsidRPr="000334DC">
              <w:rPr>
                <w:rFonts w:eastAsia="ＭＳ 明朝" w:hint="eastAsia"/>
                <w:sz w:val="22"/>
                <w:lang w:eastAsia="ja-JP"/>
              </w:rPr>
              <w:t>can</w:t>
            </w:r>
            <w:r w:rsidRPr="000334DC">
              <w:rPr>
                <w:rFonts w:eastAsia="ＭＳ 明朝"/>
                <w:sz w:val="22"/>
                <w:lang w:eastAsia="ja-JP"/>
              </w:rPr>
              <w:t xml:space="preserve"> be agnostic </w:t>
            </w:r>
            <w:r w:rsidRPr="000334DC">
              <w:rPr>
                <w:rFonts w:eastAsia="Malgun Gothic" w:hint="eastAsia"/>
                <w:sz w:val="22"/>
                <w:lang w:eastAsia="ko-KR"/>
              </w:rPr>
              <w:t>to UE</w:t>
            </w:r>
            <w:r w:rsidRPr="000334DC">
              <w:rPr>
                <w:rFonts w:eastAsia="ＭＳ 明朝" w:hint="eastAsia"/>
                <w:sz w:val="22"/>
                <w:lang w:eastAsia="ja-JP"/>
              </w:rPr>
              <w:t>/TRP</w:t>
            </w:r>
            <w:r w:rsidRPr="000334DC">
              <w:rPr>
                <w:rFonts w:eastAsia="Malgun Gothic" w:hint="eastAsia"/>
                <w:sz w:val="22"/>
                <w:lang w:eastAsia="ko-KR"/>
              </w:rPr>
              <w:t xml:space="preserve"> </w:t>
            </w:r>
            <w:r w:rsidRPr="000334DC">
              <w:rPr>
                <w:rFonts w:eastAsia="ＭＳ 明朝" w:hint="eastAsia"/>
                <w:sz w:val="22"/>
                <w:lang w:eastAsia="ja-JP"/>
              </w:rPr>
              <w:t xml:space="preserve">with respect to </w:t>
            </w:r>
            <w:r w:rsidRPr="000334DC">
              <w:rPr>
                <w:rFonts w:eastAsia="ＭＳ 明朝"/>
                <w:sz w:val="22"/>
                <w:lang w:eastAsia="ja-JP"/>
              </w:rPr>
              <w:t xml:space="preserve">the beamforming </w:t>
            </w:r>
            <w:r w:rsidRPr="000334DC">
              <w:rPr>
                <w:rFonts w:eastAsia="Malgun Gothic" w:hint="eastAsia"/>
                <w:sz w:val="22"/>
                <w:lang w:eastAsia="ko-KR"/>
              </w:rPr>
              <w:t>implementations</w:t>
            </w:r>
            <w:r w:rsidRPr="000334DC">
              <w:rPr>
                <w:rFonts w:eastAsia="ＭＳ 明朝"/>
                <w:sz w:val="22"/>
                <w:lang w:eastAsia="ja-JP"/>
              </w:rPr>
              <w:t xml:space="preserve"> employed at TRP</w:t>
            </w:r>
            <w:r w:rsidRPr="000334DC">
              <w:rPr>
                <w:rFonts w:eastAsia="ＭＳ 明朝" w:hint="eastAsia"/>
                <w:sz w:val="22"/>
                <w:lang w:eastAsia="ja-JP"/>
              </w:rPr>
              <w:t xml:space="preserve">/UE, but it may </w:t>
            </w:r>
            <w:r w:rsidRPr="000334DC">
              <w:rPr>
                <w:rFonts w:eastAsia="ＭＳ 明朝"/>
                <w:sz w:val="22"/>
                <w:lang w:eastAsia="ja-JP"/>
              </w:rPr>
              <w:t>pursue</w:t>
            </w:r>
            <w:r w:rsidRPr="000334DC">
              <w:rPr>
                <w:rFonts w:eastAsia="ＭＳ 明朝" w:hint="eastAsia"/>
                <w:sz w:val="22"/>
                <w:lang w:eastAsia="ja-JP"/>
              </w:rPr>
              <w:t xml:space="preserve"> beamforming implementation specific optimization not to lose efficiency</w:t>
            </w:r>
          </w:p>
        </w:tc>
      </w:tr>
    </w:tbl>
    <w:p w14:paraId="15DB94AE" w14:textId="22738689" w:rsidR="00FB0443" w:rsidRPr="000334DC" w:rsidRDefault="00FB0443" w:rsidP="00FB0443">
      <w:pPr>
        <w:spacing w:before="120"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 this contribution, we present our considerations on hybrid beamforming design for NR.</w:t>
      </w:r>
    </w:p>
    <w:p w14:paraId="0CDF3692" w14:textId="460286BF" w:rsidR="00E01FE0" w:rsidRPr="000334DC" w:rsidRDefault="001842BF" w:rsidP="00E01FE0">
      <w:pPr>
        <w:pStyle w:val="Heading1"/>
        <w:spacing w:after="120"/>
        <w:ind w:left="432" w:hanging="432"/>
        <w:rPr>
          <w:b/>
          <w:sz w:val="22"/>
          <w:szCs w:val="22"/>
          <w:lang w:val="en-US"/>
        </w:rPr>
      </w:pPr>
      <w:r w:rsidRPr="000334DC">
        <w:rPr>
          <w:rFonts w:hint="eastAsia"/>
          <w:b/>
          <w:sz w:val="22"/>
          <w:szCs w:val="22"/>
          <w:lang w:val="en-US"/>
        </w:rPr>
        <w:t>Discussion</w:t>
      </w:r>
      <w:r w:rsidR="00E01FE0" w:rsidRPr="000334DC">
        <w:rPr>
          <w:rFonts w:hint="eastAsia"/>
          <w:b/>
          <w:sz w:val="22"/>
          <w:szCs w:val="22"/>
          <w:lang w:val="en-US"/>
        </w:rPr>
        <w:t xml:space="preserve"> </w:t>
      </w:r>
    </w:p>
    <w:p w14:paraId="309A1647" w14:textId="4D528345" w:rsidR="002E5B29" w:rsidRPr="000334DC" w:rsidRDefault="0033227D" w:rsidP="0033227D">
      <w:pPr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For LTE/LTE-Advanced, </w:t>
      </w:r>
      <w:r w:rsidR="00A9139A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it </w:t>
      </w:r>
      <w:proofErr w:type="gramStart"/>
      <w:r w:rsidR="00A9139A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is assumed</w:t>
      </w:r>
      <w:proofErr w:type="gramEnd"/>
      <w:r w:rsidR="00A9139A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that precoding is performed in digital circuit</w:t>
      </w:r>
      <w:r w:rsidR="00BC55BF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i.e., </w:t>
      </w:r>
      <w:r w:rsidR="00DA7E0A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using </w:t>
      </w:r>
      <w:r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digital beamforming. </w:t>
      </w:r>
      <w:r w:rsidR="00BC55BF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For higher frequency, </w:t>
      </w:r>
      <w:r w:rsidR="00E41A21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on the other hand</w:t>
      </w:r>
      <w:r w:rsidR="00741EEB" w:rsidRPr="000334DC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, it </w:t>
      </w:r>
      <w:r w:rsidR="00A9139A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is</w:t>
      </w:r>
      <w:r w:rsidR="00741EEB" w:rsidRPr="000334DC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not </w:t>
      </w:r>
      <w:r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feasible</w:t>
      </w:r>
      <w:r w:rsidR="00741EEB" w:rsidRPr="000334DC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to s</w:t>
      </w:r>
      <w:r w:rsidR="00BC55BF" w:rsidRPr="000334DC">
        <w:rPr>
          <w:rFonts w:eastAsia="SimSun" w:hint="eastAsia"/>
          <w:noProof w:val="0"/>
          <w:kern w:val="2"/>
          <w:sz w:val="22"/>
          <w:szCs w:val="22"/>
          <w:lang w:eastAsia="zh-CN"/>
        </w:rPr>
        <w:t>upport full digital beamforming</w:t>
      </w:r>
      <w:r w:rsidR="00BC55BF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d</w:t>
      </w:r>
      <w:r w:rsidR="00BC55BF" w:rsidRPr="000334DC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ue to </w:t>
      </w:r>
      <w:r w:rsidR="00DA7E0A" w:rsidRPr="000334DC">
        <w:rPr>
          <w:rFonts w:eastAsia="SimSun"/>
          <w:noProof w:val="0"/>
          <w:kern w:val="2"/>
          <w:sz w:val="22"/>
          <w:szCs w:val="22"/>
          <w:lang w:eastAsia="zh-CN"/>
        </w:rPr>
        <w:t xml:space="preserve">the </w:t>
      </w:r>
      <w:r w:rsidR="003D4E6F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limitation of </w:t>
      </w:r>
      <w:r w:rsidR="00BC55BF" w:rsidRPr="000334DC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hardware </w:t>
      </w:r>
      <w:r w:rsidR="00E865AE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cost and power consumption</w:t>
      </w:r>
      <w:r w:rsidR="00741EEB" w:rsidRPr="000334DC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. </w:t>
      </w:r>
      <w:r w:rsidR="00E41A21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>Hence</w:t>
      </w:r>
      <w:r w:rsidR="00741EEB" w:rsidRPr="000334DC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, </w:t>
      </w:r>
      <w:r w:rsidR="00B34240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it is </w:t>
      </w:r>
      <w:r w:rsidR="00237723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very </w:t>
      </w:r>
      <w:r w:rsidR="00B34240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important that we study </w:t>
      </w:r>
      <w:r w:rsidR="00741EEB" w:rsidRPr="000334DC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analog </w:t>
      </w:r>
      <w:r w:rsidR="00B34240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and</w:t>
      </w:r>
      <w:r w:rsidR="00741EEB" w:rsidRPr="000334DC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hybrid </w:t>
      </w:r>
      <w:proofErr w:type="spellStart"/>
      <w:r w:rsidR="00741EEB" w:rsidRPr="000334DC">
        <w:rPr>
          <w:rFonts w:eastAsia="SimSun" w:hint="eastAsia"/>
          <w:noProof w:val="0"/>
          <w:kern w:val="2"/>
          <w:sz w:val="22"/>
          <w:szCs w:val="22"/>
          <w:lang w:eastAsia="zh-CN"/>
        </w:rPr>
        <w:t>beamform</w:t>
      </w:r>
      <w:r w:rsidR="00BC55BF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</w:t>
      </w:r>
      <w:r w:rsidR="00741EEB" w:rsidRPr="000334DC">
        <w:rPr>
          <w:rFonts w:eastAsia="SimSun" w:hint="eastAsia"/>
          <w:noProof w:val="0"/>
          <w:kern w:val="2"/>
          <w:sz w:val="22"/>
          <w:szCs w:val="22"/>
          <w:lang w:eastAsia="zh-CN"/>
        </w:rPr>
        <w:t>g</w:t>
      </w:r>
      <w:proofErr w:type="spellEnd"/>
      <w:r w:rsidR="00741EEB" w:rsidRPr="000334DC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C31389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for NR</w:t>
      </w:r>
      <w:r w:rsidR="00741EEB" w:rsidRPr="000334DC">
        <w:rPr>
          <w:rFonts w:eastAsia="SimSun" w:hint="eastAsia"/>
          <w:noProof w:val="0"/>
          <w:kern w:val="2"/>
          <w:sz w:val="22"/>
          <w:szCs w:val="22"/>
          <w:lang w:eastAsia="zh-CN"/>
        </w:rPr>
        <w:t>.</w:t>
      </w:r>
      <w:r w:rsidR="00741EEB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31389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 addition</w:t>
      </w:r>
      <w:r w:rsidR="003D4E6F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it is important to have baseline </w:t>
      </w:r>
      <w:r w:rsidR="006F3BE2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design on </w:t>
      </w:r>
      <w:r w:rsidR="003D4E6F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hybrid beamforming, since there are </w:t>
      </w:r>
      <w:r w:rsidR="006F3BE2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many</w:t>
      </w:r>
      <w:r w:rsidR="003D4E6F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configurations in terms of </w:t>
      </w:r>
      <w:r w:rsidR="006F3BE2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antenna </w:t>
      </w:r>
      <w:r w:rsidR="00DE1F21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element (AE) </w:t>
      </w:r>
      <w:r w:rsidR="00822A35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design</w:t>
      </w:r>
      <w:r w:rsidR="006F3BE2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TXRU-to-AE mapping, etc</w:t>
      </w:r>
      <w:r w:rsidR="003D4E6F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504DA6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Figure 1 shows two major transceiver architectures for hybrid beamforming. </w:t>
      </w:r>
      <w:r w:rsidR="00E15E31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They differ</w:t>
      </w:r>
      <w:r w:rsidR="006F3BE2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by </w:t>
      </w:r>
      <w:r w:rsidR="00504DA6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TXRU-</w:t>
      </w:r>
      <w:r w:rsidR="00E15E31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to-</w:t>
      </w:r>
      <w:r w:rsidR="00504DA6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AE mapping</w:t>
      </w:r>
      <w:r w:rsidR="006F3BE2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</w:t>
      </w:r>
      <w:r w:rsidR="00E15E31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achievable </w:t>
      </w:r>
      <w:r w:rsidR="00361FA4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analog </w:t>
      </w:r>
      <w:r w:rsidR="006F3BE2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beam </w:t>
      </w:r>
      <w:r w:rsidR="00E15E31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width</w:t>
      </w:r>
      <w:r w:rsidR="00504DA6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For </w:t>
      </w:r>
      <w:r w:rsidR="002147F9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analog</w:t>
      </w:r>
      <w:r w:rsidR="00AC03F8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beamforming, </w:t>
      </w:r>
      <w:proofErr w:type="spellStart"/>
      <w:r w:rsidR="002147F9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precoder</w:t>
      </w:r>
      <w:proofErr w:type="spellEnd"/>
      <w:r w:rsidR="00AC03F8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proofErr w:type="gramStart"/>
      <w:r w:rsidR="00E865AE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can be</w:t>
      </w:r>
      <w:r w:rsidR="00AC03F8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E865AE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dynamically </w:t>
      </w:r>
      <w:r w:rsidR="00AC03F8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controlled</w:t>
      </w:r>
      <w:proofErr w:type="gramEnd"/>
      <w:r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by adjusting </w:t>
      </w:r>
      <w:r w:rsidR="00B34240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signal </w:t>
      </w:r>
      <w:r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phase for each antenna</w:t>
      </w:r>
      <w:r w:rsidR="00E865AE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element</w:t>
      </w:r>
      <w:r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proofErr w:type="gramStart"/>
      <w:r w:rsidR="00C24DD5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>Generally speaking, the</w:t>
      </w:r>
      <w:proofErr w:type="gramEnd"/>
      <w:r w:rsidR="00C24DD5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hardware cost will increase with the increasing phase resolution. So how to generate the total number of candidate analog beams with a lower requirement of phase shifters </w:t>
      </w:r>
      <w:proofErr w:type="gramStart"/>
      <w:r w:rsidR="00C24DD5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>could be discussed</w:t>
      </w:r>
      <w:proofErr w:type="gramEnd"/>
      <w:r w:rsidR="00C24DD5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and DFT-based codebook can be a starting point. In addition to the codebook type, the suitable analog codebook structure and size should also be discussed, which may </w:t>
      </w:r>
      <w:proofErr w:type="gramStart"/>
      <w:r w:rsidR="00C24DD5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>impact</w:t>
      </w:r>
      <w:proofErr w:type="gramEnd"/>
      <w:r w:rsidR="00C24DD5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the UE behavior of analog beam selection</w:t>
      </w:r>
      <w:r w:rsidR="00DA7E0A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and management</w:t>
      </w:r>
      <w:r w:rsidR="00C24DD5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. </w:t>
      </w:r>
      <w:r w:rsidR="00E4552C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It is noted that</w:t>
      </w:r>
      <w:r w:rsidR="003D4E6F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2147F9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analog</w:t>
      </w:r>
      <w:r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beamforming </w:t>
      </w:r>
      <w:proofErr w:type="gramStart"/>
      <w:r w:rsidR="003D4E6F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ca</w:t>
      </w:r>
      <w:r w:rsidR="00BC55BF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n</w:t>
      </w:r>
      <w:r w:rsidR="00BC55BF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>’</w:t>
      </w:r>
      <w:r w:rsidR="00BC55BF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</w:t>
      </w:r>
      <w:proofErr w:type="gramEnd"/>
      <w:r w:rsidR="00BC55BF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3D4E6F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achieve</w:t>
      </w:r>
      <w:r w:rsidR="00BC55BF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frequency-selective precoding</w:t>
      </w:r>
      <w:r w:rsidR="00AC03F8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since </w:t>
      </w:r>
      <w:r w:rsidR="009020F9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analog </w:t>
      </w:r>
      <w:r w:rsidR="00DA7E0A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phase shifting </w:t>
      </w:r>
      <w:r w:rsidR="009020F9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weight</w:t>
      </w:r>
      <w:r w:rsidR="00DA7E0A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>s</w:t>
      </w:r>
      <w:r w:rsidR="00AC03F8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DA7E0A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>are</w:t>
      </w:r>
      <w:r w:rsidR="00DA7E0A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AC03F8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common</w:t>
      </w:r>
      <w:r w:rsidR="00B34240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ly applied </w:t>
      </w:r>
      <w:r w:rsidR="00DA7E0A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>within the entire</w:t>
      </w:r>
      <w:r w:rsidR="00DA7E0A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AC03F8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system bandwidth</w:t>
      </w:r>
      <w:r w:rsidR="00E865AE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E15E31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proofErr w:type="gramStart"/>
      <w:r w:rsidR="00C31389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</w:t>
      </w:r>
      <w:r w:rsidR="00AC53A0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here are two </w:t>
      </w:r>
      <w:r w:rsidR="00822A35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types of </w:t>
      </w:r>
      <w:proofErr w:type="spellStart"/>
      <w:r w:rsidR="00AC53A0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precod</w:t>
      </w:r>
      <w:r w:rsidR="00822A35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er</w:t>
      </w:r>
      <w:r w:rsidR="00AC53A0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proofErr w:type="spellEnd"/>
      <w:r w:rsidR="00AC53A0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that are to be </w:t>
      </w:r>
      <w:r w:rsidR="00E4552C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>determined</w:t>
      </w:r>
      <w:r w:rsidR="00C31389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hybrid </w:t>
      </w:r>
      <w:proofErr w:type="spellStart"/>
      <w:r w:rsidR="00C31389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bemforming</w:t>
      </w:r>
      <w:proofErr w:type="spellEnd"/>
      <w:proofErr w:type="gramEnd"/>
      <w:r w:rsidR="00E4552C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>;</w:t>
      </w:r>
      <w:r w:rsidR="00E4552C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those are</w:t>
      </w:r>
      <w:r w:rsidR="00E15E31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proofErr w:type="spellStart"/>
      <w:r w:rsidR="00E15E31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precoder</w:t>
      </w:r>
      <w:proofErr w:type="spellEnd"/>
      <w:r w:rsidR="00E15E31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within AEs </w:t>
      </w:r>
      <w:r w:rsidR="003D4E6F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mapped to</w:t>
      </w:r>
      <w:r w:rsidR="00E15E31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single TXRU and </w:t>
      </w:r>
      <w:r w:rsidR="00AC53A0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that </w:t>
      </w:r>
      <w:r w:rsidR="00E15E31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across different TXRUs. </w:t>
      </w:r>
      <w:r w:rsidR="00AC53A0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For simplicity</w:t>
      </w:r>
      <w:r w:rsidR="009020F9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</w:t>
      </w:r>
      <w:r w:rsidR="00AC53A0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they </w:t>
      </w:r>
      <w:proofErr w:type="gramStart"/>
      <w:r w:rsidR="00AC53A0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are called</w:t>
      </w:r>
      <w:proofErr w:type="gramEnd"/>
      <w:r w:rsidR="00AC53A0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as intra-TXRU and inter-TXRU </w:t>
      </w:r>
      <w:proofErr w:type="spellStart"/>
      <w:r w:rsidR="00AC53A0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precoders</w:t>
      </w:r>
      <w:proofErr w:type="spellEnd"/>
      <w:r w:rsidR="00AC53A0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hereafter. </w:t>
      </w:r>
      <w:r w:rsidR="007F7E9E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For non-reciprocal system</w:t>
      </w:r>
      <w:r w:rsidR="00E4552C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7F7E9E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intra-TXRU </w:t>
      </w:r>
      <w:proofErr w:type="spellStart"/>
      <w:r w:rsidR="007F7E9E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precoder</w:t>
      </w:r>
      <w:proofErr w:type="spellEnd"/>
      <w:r w:rsidR="007F7E9E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is </w:t>
      </w:r>
      <w:r w:rsidR="00B15819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to be </w:t>
      </w:r>
      <w:r w:rsidR="007F7E9E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determined by BF </w:t>
      </w:r>
      <w:r w:rsidR="00185587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RS</w:t>
      </w:r>
      <w:r w:rsidR="007F7E9E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since </w:t>
      </w:r>
      <w:r w:rsidR="009020F9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multiple </w:t>
      </w:r>
      <w:r w:rsidR="007F7E9E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orthogonal sequences </w:t>
      </w:r>
      <w:proofErr w:type="gramStart"/>
      <w:r w:rsidR="007F7E9E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can</w:t>
      </w:r>
      <w:r w:rsidR="007F7E9E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>’</w:t>
      </w:r>
      <w:r w:rsidR="007F7E9E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</w:t>
      </w:r>
      <w:proofErr w:type="gramEnd"/>
      <w:r w:rsidR="007F7E9E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be </w:t>
      </w:r>
      <w:r w:rsidR="00E4552C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transmitted from</w:t>
      </w:r>
      <w:r w:rsidR="007F7E9E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AEs </w:t>
      </w:r>
      <w:r w:rsidR="003D4E6F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mapped</w:t>
      </w:r>
      <w:r w:rsidR="007F7E9E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to </w:t>
      </w:r>
      <w:r w:rsidR="00DA7E0A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a </w:t>
      </w:r>
      <w:r w:rsidR="007F7E9E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common TXRU</w:t>
      </w:r>
      <w:r w:rsidR="00361FA4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2E5B29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proofErr w:type="gramStart"/>
      <w:r w:rsidR="001F222B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>And</w:t>
      </w:r>
      <w:proofErr w:type="gramEnd"/>
      <w:r w:rsidR="001F222B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w</w:t>
      </w:r>
      <w:r w:rsidR="00C24DD5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>ith the increasing analog beam number, the overhead of BF RS will keep increasing, methods to multiplex large number of BF RS with a reasonable ov</w:t>
      </w:r>
      <w:r w:rsidR="001F222B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>erhead</w:t>
      </w:r>
      <w:r w:rsidR="00F61948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DA7E0A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>and</w:t>
      </w:r>
      <w:r w:rsidR="00F61948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1F222B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>effective beam selection scheme</w:t>
      </w:r>
      <w:r w:rsidR="00F61948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>s</w:t>
      </w:r>
      <w:r w:rsidR="001F222B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C24DD5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>should</w:t>
      </w:r>
      <w:r w:rsidR="001F222B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also</w:t>
      </w:r>
      <w:r w:rsidR="00C24DD5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be investigated. </w:t>
      </w:r>
      <w:r w:rsidR="00E4552C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On the other hand, </w:t>
      </w:r>
      <w:r w:rsidR="007F7E9E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inter-TXRU </w:t>
      </w:r>
      <w:proofErr w:type="spellStart"/>
      <w:r w:rsidR="007F7E9E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precoder</w:t>
      </w:r>
      <w:proofErr w:type="spellEnd"/>
      <w:r w:rsidR="009020F9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proofErr w:type="gramStart"/>
      <w:r w:rsidR="002E5B29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can be </w:t>
      </w:r>
      <w:r w:rsidR="007F7E9E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controlled</w:t>
      </w:r>
      <w:proofErr w:type="gramEnd"/>
      <w:r w:rsidR="002E5B29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DA7E0A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>in</w:t>
      </w:r>
      <w:r w:rsidR="00DA7E0A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2E5B29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both of digital and analog domain</w:t>
      </w:r>
      <w:r w:rsidR="00DA7E0A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>s</w:t>
      </w:r>
      <w:r w:rsidR="00E4552C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9020F9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proofErr w:type="gramStart"/>
      <w:r w:rsidR="00E4552C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</w:t>
      </w:r>
      <w:r w:rsidR="009020F9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ut</w:t>
      </w:r>
      <w:proofErr w:type="gramEnd"/>
      <w:r w:rsidR="002E5B29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it </w:t>
      </w:r>
      <w:r w:rsidR="005C7F6A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can be</w:t>
      </w:r>
      <w:r w:rsidR="00822A35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assumed</w:t>
      </w:r>
      <w:r w:rsidR="002E5B29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D80994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that</w:t>
      </w:r>
      <w:r w:rsidR="002E5B29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5C7F6A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inter-TXRU </w:t>
      </w:r>
      <w:r w:rsidR="009020F9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precoding</w:t>
      </w:r>
      <w:r w:rsidR="00D80994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is </w:t>
      </w:r>
      <w:r w:rsidR="005C7F6A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performed</w:t>
      </w:r>
      <w:r w:rsidR="002E5B29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digital domain</w:t>
      </w:r>
      <w:r w:rsidR="00C31389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without loss of precoding capability</w:t>
      </w:r>
      <w:r w:rsidR="002E5B29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E4552C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It is </w:t>
      </w:r>
      <w:r w:rsidR="00B15819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also </w:t>
      </w:r>
      <w:r w:rsidR="00E4552C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advantageous considering analog beamforming</w:t>
      </w:r>
      <w:r w:rsidR="00DA7E0A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is only applicable in wideband</w:t>
      </w:r>
      <w:r w:rsidR="00E4552C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2E5B29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</w:t>
      </w:r>
      <w:r w:rsidR="00D80994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is</w:t>
      </w:r>
      <w:r w:rsidR="002E5B29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digital </w:t>
      </w:r>
      <w:proofErr w:type="spellStart"/>
      <w:r w:rsidR="002E5B29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precoder</w:t>
      </w:r>
      <w:proofErr w:type="spellEnd"/>
      <w:r w:rsidR="002E5B29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can be determined based on </w:t>
      </w:r>
      <w:r w:rsidR="005C7F6A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either or both of </w:t>
      </w:r>
      <w:r w:rsidR="002E5B29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NP and BF </w:t>
      </w:r>
      <w:r w:rsidR="00185587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RS</w:t>
      </w:r>
      <w:r w:rsidR="002E5B29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4549113D" w14:textId="77777777" w:rsidR="00E4552C" w:rsidRPr="000334DC" w:rsidRDefault="00E4552C" w:rsidP="00E4552C">
      <w:pPr>
        <w:spacing w:before="120"/>
        <w:jc w:val="center"/>
        <w:rPr>
          <w:sz w:val="22"/>
          <w:szCs w:val="22"/>
          <w:lang w:eastAsia="ja-JP"/>
        </w:rPr>
      </w:pPr>
      <w:r w:rsidRPr="000334DC">
        <w:rPr>
          <w:lang w:eastAsia="ja-JP"/>
        </w:rPr>
        <w:lastRenderedPageBreak/>
        <w:drawing>
          <wp:inline distT="0" distB="0" distL="0" distR="0" wp14:anchorId="0248D92A" wp14:editId="3FBFC679">
            <wp:extent cx="5845901" cy="2062828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3899" cy="206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273258" w14:textId="77777777" w:rsidR="00E4552C" w:rsidRPr="000334DC" w:rsidRDefault="00E4552C" w:rsidP="00E4552C">
      <w:pPr>
        <w:jc w:val="center"/>
        <w:rPr>
          <w:sz w:val="22"/>
          <w:szCs w:val="22"/>
          <w:lang w:eastAsia="ja-JP"/>
        </w:rPr>
      </w:pPr>
      <w:r w:rsidRPr="000334DC">
        <w:rPr>
          <w:rFonts w:hint="eastAsia"/>
          <w:sz w:val="22"/>
          <w:szCs w:val="22"/>
          <w:lang w:eastAsia="ja-JP"/>
        </w:rPr>
        <w:t>(a) Subarray partitioning                                       (b) Full connection</w:t>
      </w:r>
    </w:p>
    <w:p w14:paraId="3DC32400" w14:textId="77777777" w:rsidR="00E4552C" w:rsidRPr="000334DC" w:rsidRDefault="00E4552C" w:rsidP="00E4552C">
      <w:pPr>
        <w:spacing w:before="120"/>
        <w:jc w:val="center"/>
        <w:rPr>
          <w:sz w:val="22"/>
          <w:szCs w:val="22"/>
          <w:lang w:eastAsia="ja-JP"/>
        </w:rPr>
      </w:pPr>
      <w:r w:rsidRPr="000334DC">
        <w:rPr>
          <w:rFonts w:hint="eastAsia"/>
          <w:sz w:val="22"/>
          <w:szCs w:val="22"/>
          <w:lang w:eastAsia="ja-JP"/>
        </w:rPr>
        <w:t>Figure 1: Transeiver architecture for hybrid beamforming</w:t>
      </w:r>
    </w:p>
    <w:p w14:paraId="75D9F2EB" w14:textId="77777777" w:rsidR="00E4552C" w:rsidRPr="000334DC" w:rsidRDefault="00E4552C" w:rsidP="0033227D">
      <w:pPr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</w:p>
    <w:p w14:paraId="7101F064" w14:textId="0A51AD8B" w:rsidR="002A69F7" w:rsidRPr="000334DC" w:rsidRDefault="002A69F7" w:rsidP="002A69F7">
      <w:pPr>
        <w:spacing w:before="120"/>
        <w:jc w:val="both"/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</w:pPr>
      <w:r w:rsidRPr="000334DC"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  <w:t>Observation</w:t>
      </w:r>
      <w:r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1: Following two </w:t>
      </w:r>
      <w:r w:rsidR="001531D5"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types of </w:t>
      </w:r>
      <w:proofErr w:type="spellStart"/>
      <w:r w:rsidR="001531D5"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precoders</w:t>
      </w:r>
      <w:proofErr w:type="spellEnd"/>
      <w:r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should be determined</w:t>
      </w:r>
      <w:r w:rsidR="006F3BE2"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</w:t>
      </w:r>
      <w:r w:rsidR="00C31389"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for</w:t>
      </w:r>
      <w:r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hybrid beamforming.</w:t>
      </w:r>
    </w:p>
    <w:p w14:paraId="42B6BF88" w14:textId="052F5891" w:rsidR="002A69F7" w:rsidRPr="000334DC" w:rsidRDefault="001531D5" w:rsidP="002A69F7">
      <w:pPr>
        <w:pStyle w:val="ListParagraph"/>
        <w:numPr>
          <w:ilvl w:val="0"/>
          <w:numId w:val="41"/>
        </w:numPr>
        <w:spacing w:before="120"/>
        <w:ind w:firstLineChars="0"/>
        <w:rPr>
          <w:rFonts w:ascii="Times New Roman" w:eastAsiaTheme="minorEastAsia" w:hAnsi="Times New Roman" w:cs="Times New Roman"/>
          <w:b/>
          <w:i/>
          <w:noProof w:val="0"/>
          <w:kern w:val="2"/>
          <w:sz w:val="22"/>
          <w:szCs w:val="22"/>
          <w:lang w:eastAsia="ja-JP"/>
        </w:rPr>
      </w:pPr>
      <w:proofErr w:type="spellStart"/>
      <w:r w:rsidRPr="000334DC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Precoder</w:t>
      </w:r>
      <w:proofErr w:type="spellEnd"/>
      <w:r w:rsidR="002A69F7" w:rsidRPr="000334DC">
        <w:rPr>
          <w:rFonts w:ascii="Times New Roman" w:eastAsiaTheme="minorEastAsia" w:hAnsi="Times New Roman" w:cs="Times New Roman"/>
          <w:b/>
          <w:i/>
          <w:noProof w:val="0"/>
          <w:kern w:val="2"/>
          <w:sz w:val="22"/>
          <w:szCs w:val="22"/>
          <w:lang w:eastAsia="ja-JP"/>
        </w:rPr>
        <w:t xml:space="preserve"> applied to AEs </w:t>
      </w:r>
      <w:r w:rsidR="00B34240" w:rsidRPr="000334DC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 xml:space="preserve">which is </w:t>
      </w:r>
      <w:r w:rsidR="002A69F7" w:rsidRPr="000334DC">
        <w:rPr>
          <w:rFonts w:ascii="Times New Roman" w:eastAsiaTheme="minorEastAsia" w:hAnsi="Times New Roman" w:cs="Times New Roman"/>
          <w:b/>
          <w:i/>
          <w:noProof w:val="0"/>
          <w:kern w:val="2"/>
          <w:sz w:val="22"/>
          <w:szCs w:val="22"/>
          <w:lang w:eastAsia="ja-JP"/>
        </w:rPr>
        <w:t xml:space="preserve">connected to </w:t>
      </w:r>
      <w:r w:rsidR="006F3BE2" w:rsidRPr="000334DC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a common</w:t>
      </w:r>
      <w:r w:rsidR="002A69F7" w:rsidRPr="000334DC">
        <w:rPr>
          <w:rFonts w:ascii="Times New Roman" w:eastAsiaTheme="minorEastAsia" w:hAnsi="Times New Roman" w:cs="Times New Roman"/>
          <w:b/>
          <w:i/>
          <w:noProof w:val="0"/>
          <w:kern w:val="2"/>
          <w:sz w:val="22"/>
          <w:szCs w:val="22"/>
          <w:lang w:eastAsia="ja-JP"/>
        </w:rPr>
        <w:t xml:space="preserve"> TXRU</w:t>
      </w:r>
      <w:r w:rsidR="00AC53A0" w:rsidRPr="000334DC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 xml:space="preserve"> </w:t>
      </w:r>
      <w:r w:rsidR="00B34240" w:rsidRPr="000334DC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 xml:space="preserve">(intra-TXRU </w:t>
      </w:r>
      <w:proofErr w:type="spellStart"/>
      <w:r w:rsidR="00B34240" w:rsidRPr="000334DC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precoder</w:t>
      </w:r>
      <w:proofErr w:type="spellEnd"/>
      <w:r w:rsidR="00B34240" w:rsidRPr="000334DC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)</w:t>
      </w:r>
    </w:p>
    <w:p w14:paraId="2D4401FB" w14:textId="6A3AF4B4" w:rsidR="002A69F7" w:rsidRPr="000334DC" w:rsidRDefault="002A69F7" w:rsidP="002A69F7">
      <w:pPr>
        <w:pStyle w:val="ListParagraph"/>
        <w:numPr>
          <w:ilvl w:val="0"/>
          <w:numId w:val="41"/>
        </w:numPr>
        <w:spacing w:before="120"/>
        <w:ind w:firstLineChars="0"/>
        <w:rPr>
          <w:rFonts w:ascii="Times New Roman" w:eastAsiaTheme="minorEastAsia" w:hAnsi="Times New Roman" w:cs="Times New Roman"/>
          <w:b/>
          <w:i/>
          <w:noProof w:val="0"/>
          <w:kern w:val="2"/>
          <w:sz w:val="22"/>
          <w:szCs w:val="22"/>
          <w:lang w:eastAsia="ja-JP"/>
        </w:rPr>
      </w:pPr>
      <w:proofErr w:type="spellStart"/>
      <w:r w:rsidRPr="000334DC">
        <w:rPr>
          <w:rFonts w:ascii="Times New Roman" w:eastAsiaTheme="minorEastAsia" w:hAnsi="Times New Roman" w:cs="Times New Roman"/>
          <w:b/>
          <w:i/>
          <w:noProof w:val="0"/>
          <w:kern w:val="2"/>
          <w:sz w:val="22"/>
          <w:szCs w:val="22"/>
          <w:lang w:eastAsia="ja-JP"/>
        </w:rPr>
        <w:t>Pr</w:t>
      </w:r>
      <w:r w:rsidR="001531D5" w:rsidRPr="000334DC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ecoder</w:t>
      </w:r>
      <w:proofErr w:type="spellEnd"/>
      <w:r w:rsidRPr="000334DC">
        <w:rPr>
          <w:rFonts w:ascii="Times New Roman" w:eastAsiaTheme="minorEastAsia" w:hAnsi="Times New Roman" w:cs="Times New Roman"/>
          <w:b/>
          <w:i/>
          <w:noProof w:val="0"/>
          <w:kern w:val="2"/>
          <w:sz w:val="22"/>
          <w:szCs w:val="22"/>
          <w:lang w:eastAsia="ja-JP"/>
        </w:rPr>
        <w:t xml:space="preserve"> which is applied </w:t>
      </w:r>
      <w:r w:rsidR="00822A35" w:rsidRPr="000334DC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across</w:t>
      </w:r>
      <w:r w:rsidRPr="000334DC">
        <w:rPr>
          <w:rFonts w:ascii="Times New Roman" w:eastAsiaTheme="minorEastAsia" w:hAnsi="Times New Roman" w:cs="Times New Roman"/>
          <w:b/>
          <w:i/>
          <w:noProof w:val="0"/>
          <w:kern w:val="2"/>
          <w:sz w:val="22"/>
          <w:szCs w:val="22"/>
          <w:lang w:eastAsia="ja-JP"/>
        </w:rPr>
        <w:t xml:space="preserve"> TXRUs</w:t>
      </w:r>
      <w:r w:rsidR="00B34240" w:rsidRPr="000334DC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 xml:space="preserve"> (inter-TXRU </w:t>
      </w:r>
      <w:proofErr w:type="spellStart"/>
      <w:r w:rsidR="00B34240" w:rsidRPr="000334DC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precoder</w:t>
      </w:r>
      <w:proofErr w:type="spellEnd"/>
      <w:r w:rsidR="00B34240" w:rsidRPr="000334DC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)</w:t>
      </w:r>
    </w:p>
    <w:p w14:paraId="41B1A756" w14:textId="1239A891" w:rsidR="002E5B29" w:rsidRPr="000334DC" w:rsidRDefault="002E5B29" w:rsidP="002A69F7">
      <w:pPr>
        <w:spacing w:before="120"/>
        <w:jc w:val="both"/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</w:pPr>
      <w:r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Observation </w:t>
      </w:r>
      <w:r w:rsidR="002A69F7"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2</w:t>
      </w:r>
      <w:r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: </w:t>
      </w:r>
      <w:r w:rsidR="00B34240"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Intra-TXRU </w:t>
      </w:r>
      <w:proofErr w:type="spellStart"/>
      <w:r w:rsidR="00B34240"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precoder</w:t>
      </w:r>
      <w:proofErr w:type="spellEnd"/>
      <w:r w:rsidR="00D80994"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</w:t>
      </w:r>
      <w:proofErr w:type="gramStart"/>
      <w:r w:rsidR="001531D5"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is controlled</w:t>
      </w:r>
      <w:proofErr w:type="gramEnd"/>
      <w:r w:rsidR="001531D5"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in analog circuit. </w:t>
      </w:r>
      <w:proofErr w:type="gramStart"/>
      <w:r w:rsidR="001531D5"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That </w:t>
      </w:r>
      <w:r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is determined by BF </w:t>
      </w:r>
      <w:r w:rsidR="00185587"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RS</w:t>
      </w:r>
      <w:proofErr w:type="gramEnd"/>
      <w:r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.</w:t>
      </w:r>
    </w:p>
    <w:p w14:paraId="576D77F7" w14:textId="4E18469A" w:rsidR="002E5B29" w:rsidRPr="000334DC" w:rsidRDefault="002E5B29" w:rsidP="002A69F7">
      <w:pPr>
        <w:spacing w:before="120"/>
        <w:jc w:val="both"/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</w:pPr>
      <w:r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Observation </w:t>
      </w:r>
      <w:r w:rsidR="002A69F7"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3</w:t>
      </w:r>
      <w:r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: </w:t>
      </w:r>
      <w:r w:rsidR="00B34240"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Inter-TXRU </w:t>
      </w:r>
      <w:proofErr w:type="spellStart"/>
      <w:r w:rsidR="00B34240"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precoder</w:t>
      </w:r>
      <w:proofErr w:type="spellEnd"/>
      <w:r w:rsidR="00E41A21"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</w:t>
      </w:r>
      <w:proofErr w:type="gramStart"/>
      <w:r w:rsidR="00E41A21"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can be </w:t>
      </w:r>
      <w:r w:rsidR="005C7F6A"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assumed to be </w:t>
      </w:r>
      <w:r w:rsidR="00E41A21"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controlled</w:t>
      </w:r>
      <w:proofErr w:type="gramEnd"/>
      <w:r w:rsidR="00E41A21"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</w:t>
      </w:r>
      <w:r w:rsidR="002A69F7"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in baseband circuit</w:t>
      </w:r>
      <w:r w:rsidR="00E41A21"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. </w:t>
      </w:r>
      <w:proofErr w:type="gramStart"/>
      <w:r w:rsidR="00E41A21"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That is determined by </w:t>
      </w:r>
      <w:r w:rsidR="005C7F6A"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either or both of </w:t>
      </w:r>
      <w:r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NP and BF </w:t>
      </w:r>
      <w:r w:rsidR="00185587"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RS</w:t>
      </w:r>
      <w:proofErr w:type="gramEnd"/>
      <w:r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.</w:t>
      </w:r>
    </w:p>
    <w:p w14:paraId="468B9C7F" w14:textId="6071DAD7" w:rsidR="001531D5" w:rsidRPr="000334DC" w:rsidRDefault="009020F9" w:rsidP="00B15819">
      <w:pPr>
        <w:spacing w:before="240"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Figure </w:t>
      </w:r>
      <w:proofErr w:type="gramStart"/>
      <w:r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2</w:t>
      </w:r>
      <w:proofErr w:type="gramEnd"/>
      <w:r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shows example TRP antenna configurations</w:t>
      </w:r>
      <w:r w:rsidR="00C7747D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</w:t>
      </w:r>
      <w:proofErr w:type="spellStart"/>
      <w:r w:rsidR="00C7747D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mmWave</w:t>
      </w:r>
      <w:proofErr w:type="spellEnd"/>
      <w:r w:rsidR="00C7747D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band</w:t>
      </w:r>
      <w:r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which was identified in the previous meetings [</w:t>
      </w:r>
      <w:r w:rsidR="004B1031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2</w:t>
      </w:r>
      <w:r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].</w:t>
      </w:r>
      <w:r w:rsidR="00C7747D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EE54F6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The b</w:t>
      </w:r>
      <w:r w:rsidR="00910264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aseline </w:t>
      </w:r>
      <w:r w:rsidR="00EE54F6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AE</w:t>
      </w:r>
      <w:r w:rsidR="00910264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configurations are </w:t>
      </w:r>
      <w:r w:rsidR="00910264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>(M,</w:t>
      </w:r>
      <w:r w:rsidR="00910264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910264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>N,</w:t>
      </w:r>
      <w:r w:rsidR="00910264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910264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>P,</w:t>
      </w:r>
      <w:r w:rsidR="00910264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910264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>Mg,</w:t>
      </w:r>
      <w:r w:rsidR="00910264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910264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>Ng) = (</w:t>
      </w:r>
      <w:proofErr w:type="gramStart"/>
      <w:r w:rsidR="00910264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>4</w:t>
      </w:r>
      <w:proofErr w:type="gramEnd"/>
      <w:r w:rsidR="00910264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>,</w:t>
      </w:r>
      <w:r w:rsidR="00910264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910264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>8,</w:t>
      </w:r>
      <w:r w:rsidR="00910264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910264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>2,</w:t>
      </w:r>
      <w:r w:rsidR="00910264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910264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>2,</w:t>
      </w:r>
      <w:r w:rsidR="00910264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910264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>2)</w:t>
      </w:r>
      <w:r w:rsidR="00910264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(8, 16, 2, 2, 2)</w:t>
      </w:r>
      <w:r w:rsidR="00EE54F6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30 and 70 GHz scenarios</w:t>
      </w:r>
      <w:r w:rsidR="00910264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respectively. </w:t>
      </w:r>
      <w:r w:rsidR="003656C5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TXRU-to-AE mapping w</w:t>
      </w:r>
      <w:r w:rsidR="00B15819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as</w:t>
      </w:r>
      <w:r w:rsidR="003656C5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also </w:t>
      </w:r>
      <w:r w:rsidR="00BF449F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determined</w:t>
      </w:r>
      <w:r w:rsidR="003656C5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EE54F6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as examples</w:t>
      </w:r>
      <w:r w:rsidR="003656C5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More specifically, </w:t>
      </w:r>
      <w:r w:rsidR="00EE54F6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</w:t>
      </w:r>
      <w:r w:rsidR="00910264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EE54F6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TXRU is mapped to adjacent </w:t>
      </w:r>
      <w:r w:rsidR="001531D5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AE</w:t>
      </w:r>
      <w:r w:rsidR="00EE54F6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3656C5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with </w:t>
      </w:r>
      <w:r w:rsidR="00EE54F6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</w:t>
      </w:r>
      <w:r w:rsidR="00BF449F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number</w:t>
      </w:r>
      <w:r w:rsidR="00EE54F6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of </w:t>
      </w:r>
      <w:proofErr w:type="gramStart"/>
      <w:r w:rsidR="003656C5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1</w:t>
      </w:r>
      <w:proofErr w:type="gramEnd"/>
      <w:r w:rsidR="003656C5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or 4 TXRU</w:t>
      </w:r>
      <w:r w:rsidR="00EE54F6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1531D5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/panel/polarization</w:t>
      </w:r>
      <w:r w:rsidR="003656C5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1531D5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As discussed above, we need to determine two types of </w:t>
      </w:r>
      <w:proofErr w:type="spellStart"/>
      <w:r w:rsidR="001531D5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precoders</w:t>
      </w:r>
      <w:proofErr w:type="spellEnd"/>
      <w:r w:rsidR="001531D5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which are intra-TXRU analog </w:t>
      </w:r>
      <w:proofErr w:type="spellStart"/>
      <w:r w:rsidR="001531D5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precoder</w:t>
      </w:r>
      <w:proofErr w:type="spellEnd"/>
      <w:r w:rsidR="001531D5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inter-TXRU digital </w:t>
      </w:r>
      <w:proofErr w:type="spellStart"/>
      <w:r w:rsidR="001531D5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precoder</w:t>
      </w:r>
      <w:proofErr w:type="spellEnd"/>
      <w:r w:rsidR="001531D5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DE1F21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3E3F63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For the example antenna configuration, i</w:t>
      </w:r>
      <w:r w:rsidR="00DE1F21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ntra-TXRU </w:t>
      </w:r>
      <w:r w:rsidR="00B15819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operation</w:t>
      </w:r>
      <w:r w:rsidR="00DE1F21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401493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controls</w:t>
      </w:r>
      <w:r w:rsidR="00DE1F21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precoding vectors for </w:t>
      </w:r>
      <w:r w:rsidR="00DE1F21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>adjacent</w:t>
      </w:r>
      <w:r w:rsidR="00DE1F21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AEs</w:t>
      </w:r>
      <w:r w:rsidR="00401493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Generally, if AEs are close to each other, it can generate wider beam pattern with smaller number of </w:t>
      </w:r>
      <w:r w:rsidR="00B15819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side l</w:t>
      </w:r>
      <w:r w:rsidR="00401493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obes</w:t>
      </w:r>
      <w:r w:rsidR="00B15819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</w:t>
      </w:r>
      <w:r w:rsidR="003E3F63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while separate AEs generate </w:t>
      </w:r>
      <w:r w:rsidR="00E4552C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 number of </w:t>
      </w:r>
      <w:r w:rsidR="003E3F63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narrow beams </w:t>
      </w:r>
      <w:r w:rsidR="00E4552C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towards </w:t>
      </w:r>
      <w:r w:rsidR="003E3F63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widely </w:t>
      </w:r>
      <w:r w:rsidR="00E4552C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spread </w:t>
      </w:r>
      <w:r w:rsidR="003E3F63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angles</w:t>
      </w:r>
      <w:r w:rsidR="00401493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It means that intra-TXRU beam control </w:t>
      </w:r>
      <w:r w:rsidR="00E4552C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is generally more</w:t>
      </w:r>
      <w:r w:rsidR="003E3F63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suitable for </w:t>
      </w:r>
      <w:r w:rsidR="00401493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long-term </w:t>
      </w:r>
      <w:r w:rsidR="003E3F63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and wideband </w:t>
      </w:r>
      <w:r w:rsidR="00401493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 control</w:t>
      </w:r>
      <w:r w:rsidR="003E3F63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 It is also feasible</w:t>
      </w:r>
      <w:r w:rsidR="00E4552C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since analogue beam </w:t>
      </w:r>
      <w:proofErr w:type="gramStart"/>
      <w:r w:rsidR="00C31389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can be</w:t>
      </w:r>
      <w:r w:rsidR="00E4552C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controlled</w:t>
      </w:r>
      <w:proofErr w:type="gramEnd"/>
      <w:r w:rsidR="00E4552C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DA7E0A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only in a </w:t>
      </w:r>
      <w:r w:rsidR="003E3F63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wideband </w:t>
      </w:r>
      <w:r w:rsidR="00E4552C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manner</w:t>
      </w:r>
      <w:r w:rsidR="003E3F63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E4552C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On the other hand, inter-TXRU digital beam control </w:t>
      </w:r>
      <w:proofErr w:type="gramStart"/>
      <w:r w:rsidR="00E4552C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can be performed</w:t>
      </w:r>
      <w:proofErr w:type="gramEnd"/>
      <w:r w:rsidR="00E4552C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to refine analogue beam </w:t>
      </w:r>
      <w:r w:rsidR="00DA7E0A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>in a</w:t>
      </w:r>
      <w:r w:rsidR="00DA7E0A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E4552C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short-term and</w:t>
      </w:r>
      <w:r w:rsidR="00DA7E0A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>/or</w:t>
      </w:r>
      <w:r w:rsidR="00E4552C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proofErr w:type="spellStart"/>
      <w:r w:rsidR="00E4552C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subband</w:t>
      </w:r>
      <w:proofErr w:type="spellEnd"/>
      <w:r w:rsidR="00E4552C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manner.</w:t>
      </w:r>
      <w:r w:rsidR="00DA7E0A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Due to</w:t>
      </w:r>
      <w:r w:rsidR="000C1223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this kind of “two-level</w:t>
      </w:r>
      <w:r w:rsidR="000334DC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>”</w:t>
      </w:r>
      <w:r w:rsidR="000C1223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beamforming</w:t>
      </w:r>
      <w:r w:rsidR="00DA7E0A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architecture</w:t>
      </w:r>
      <w:r w:rsidR="001F222B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>,</w:t>
      </w:r>
      <w:r w:rsidR="00DA7E0A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many open issues shall be studied in order to design an overall transmission scheme, which</w:t>
      </w:r>
      <w:r w:rsidR="001F222B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includ</w:t>
      </w:r>
      <w:r w:rsidR="00DA7E0A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>e</w:t>
      </w:r>
      <w:r w:rsidR="001F222B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0C1223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beam scheduling, </w:t>
      </w:r>
      <w:r w:rsidR="001F222B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>multi-user pairing</w:t>
      </w:r>
      <w:r w:rsidR="000C1223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based on the analog beam selection results</w:t>
      </w:r>
      <w:r w:rsidR="001F222B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>, etc.</w:t>
      </w:r>
      <w:r w:rsidR="000C1223" w:rsidRPr="000334DC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185587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From the discussion above, w</w:t>
      </w:r>
      <w:r w:rsidR="00C31389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e have following observations </w:t>
      </w:r>
      <w:r w:rsidR="00185587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and proposals</w:t>
      </w:r>
      <w:r w:rsidR="00C31389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295CF3BA" w14:textId="5AE2F50F" w:rsidR="00CB7C41" w:rsidRPr="000334DC" w:rsidRDefault="00B15819" w:rsidP="00C7747D">
      <w:pPr>
        <w:spacing w:before="240"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0334DC">
        <w:rPr>
          <w:lang w:eastAsia="ja-JP"/>
        </w:rPr>
        <w:drawing>
          <wp:inline distT="0" distB="0" distL="0" distR="0" wp14:anchorId="3326A9E9" wp14:editId="08D7F2A4">
            <wp:extent cx="5075824" cy="1695398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9939" cy="1696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44C4BB" w14:textId="55EE8230" w:rsidR="00C7747D" w:rsidRPr="000334DC" w:rsidRDefault="00C7747D" w:rsidP="00910264">
      <w:pPr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(a) 30 GHz                                                    (b) 70 GHz</w:t>
      </w:r>
    </w:p>
    <w:p w14:paraId="6DFEDDB7" w14:textId="5951FF29" w:rsidR="00CB7C41" w:rsidRPr="000334DC" w:rsidRDefault="006F3BE2" w:rsidP="00185587">
      <w:pPr>
        <w:spacing w:before="120" w:after="24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Figure 2: </w:t>
      </w:r>
      <w:r w:rsidR="00EE54F6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</w:t>
      </w:r>
      <w:r w:rsidR="00C7747D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xample TRP antenna configurations for </w:t>
      </w:r>
      <w:proofErr w:type="spellStart"/>
      <w:r w:rsidR="00C7747D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mmWave</w:t>
      </w:r>
      <w:proofErr w:type="spellEnd"/>
      <w:r w:rsidR="00C7747D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band</w:t>
      </w:r>
    </w:p>
    <w:p w14:paraId="08D800E1" w14:textId="56685543" w:rsidR="003B038B" w:rsidRPr="000334DC" w:rsidRDefault="00185587" w:rsidP="00185587">
      <w:pPr>
        <w:spacing w:before="120"/>
        <w:jc w:val="both"/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</w:pPr>
      <w:r w:rsidRPr="000334DC"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  <w:lastRenderedPageBreak/>
        <w:t>Observation</w:t>
      </w:r>
      <w:r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4: </w:t>
      </w:r>
      <w:r w:rsidR="00B15819"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I</w:t>
      </w:r>
      <w:r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ntra-TXRU analog </w:t>
      </w:r>
      <w:proofErr w:type="spellStart"/>
      <w:r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precoder</w:t>
      </w:r>
      <w:proofErr w:type="spellEnd"/>
      <w:r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</w:t>
      </w:r>
      <w:r w:rsidR="00B15819"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can make wider beams</w:t>
      </w:r>
      <w:r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</w:t>
      </w:r>
      <w:r w:rsidR="00B15819"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with less side lobes. </w:t>
      </w:r>
      <w:r w:rsidR="00D82F92"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It is suitable to be used for </w:t>
      </w:r>
      <w:r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long-term and wideband</w:t>
      </w:r>
      <w:r w:rsidR="00B15819"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precod</w:t>
      </w:r>
      <w:r w:rsidR="00D82F92"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ing. On the other hand, inter-TXRU digital </w:t>
      </w:r>
      <w:proofErr w:type="spellStart"/>
      <w:r w:rsidR="00D82F92"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precoder</w:t>
      </w:r>
      <w:proofErr w:type="spellEnd"/>
      <w:r w:rsidR="00D82F92"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can be used for short-term and </w:t>
      </w:r>
      <w:proofErr w:type="spellStart"/>
      <w:r w:rsidR="00D82F92"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subband</w:t>
      </w:r>
      <w:proofErr w:type="spellEnd"/>
      <w:r w:rsidR="00D82F92"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precoding.</w:t>
      </w:r>
    </w:p>
    <w:p w14:paraId="5EC317DC" w14:textId="202B37BC" w:rsidR="00534A25" w:rsidRPr="000334DC" w:rsidRDefault="00185587" w:rsidP="00B63E6F">
      <w:pPr>
        <w:spacing w:before="120"/>
        <w:jc w:val="both"/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</w:pPr>
      <w:proofErr w:type="gramStart"/>
      <w:r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Proposal 1: Study intra-TXRU analog precod</w:t>
      </w:r>
      <w:r w:rsidR="00D82F92"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ing</w:t>
      </w:r>
      <w:r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scheme using BF RS</w:t>
      </w:r>
      <w:r w:rsidR="00D82F92"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</w:t>
      </w:r>
      <w:r w:rsidR="002B6AEC"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especially for</w:t>
      </w:r>
      <w:r w:rsidR="00D82F92"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long-term and wideband </w:t>
      </w:r>
      <w:r w:rsidR="002B6AEC"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control</w:t>
      </w:r>
      <w:r w:rsidR="000334DC"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.</w:t>
      </w:r>
      <w:proofErr w:type="gramEnd"/>
    </w:p>
    <w:p w14:paraId="1FA09624" w14:textId="0D4E75C7" w:rsidR="00B63E6F" w:rsidRPr="000334DC" w:rsidRDefault="00185587" w:rsidP="00B63E6F">
      <w:pPr>
        <w:spacing w:before="120"/>
        <w:jc w:val="both"/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</w:pPr>
      <w:r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Proposal 2: Study inter-TXRU digital precod</w:t>
      </w:r>
      <w:r w:rsidR="00D82F92"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ing</w:t>
      </w:r>
      <w:r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scheme using NP and BF RS</w:t>
      </w:r>
      <w:r w:rsidR="00D82F92"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</w:t>
      </w:r>
      <w:r w:rsidR="002B6AEC"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especially for</w:t>
      </w:r>
      <w:r w:rsidR="00D82F92"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short-term and </w:t>
      </w:r>
      <w:proofErr w:type="spellStart"/>
      <w:r w:rsidR="00D82F92"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subband</w:t>
      </w:r>
      <w:proofErr w:type="spellEnd"/>
      <w:r w:rsidR="00D82F92"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precoding</w:t>
      </w:r>
      <w:r w:rsidR="000334DC" w:rsidRPr="000334DC">
        <w:rPr>
          <w:rFonts w:hint="eastAsia"/>
          <w:b/>
          <w:i/>
          <w:noProof w:val="0"/>
          <w:kern w:val="2"/>
          <w:sz w:val="22"/>
          <w:szCs w:val="22"/>
          <w:lang w:eastAsia="ja-JP"/>
        </w:rPr>
        <w:t>.</w:t>
      </w:r>
    </w:p>
    <w:p w14:paraId="1E5AF0B6" w14:textId="77777777" w:rsidR="0041628A" w:rsidRPr="000334DC" w:rsidRDefault="0041628A" w:rsidP="00D16DA0">
      <w:pPr>
        <w:pStyle w:val="Heading1"/>
        <w:ind w:left="432" w:hanging="432"/>
        <w:rPr>
          <w:b/>
          <w:sz w:val="22"/>
          <w:szCs w:val="22"/>
        </w:rPr>
      </w:pPr>
      <w:r w:rsidRPr="000334DC">
        <w:rPr>
          <w:rFonts w:hint="eastAsia"/>
          <w:b/>
          <w:sz w:val="22"/>
          <w:szCs w:val="22"/>
        </w:rPr>
        <w:t>Summary</w:t>
      </w:r>
    </w:p>
    <w:p w14:paraId="21D1428C" w14:textId="51E3D1D6" w:rsidR="00C44F8A" w:rsidRPr="000334DC" w:rsidRDefault="00E656F8" w:rsidP="00CD40F3">
      <w:pPr>
        <w:spacing w:after="12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0334DC">
        <w:rPr>
          <w:rFonts w:hint="eastAsia"/>
          <w:sz w:val="22"/>
          <w:szCs w:val="22"/>
          <w:lang w:eastAsia="ja-JP"/>
        </w:rPr>
        <w:t xml:space="preserve">In this contribution, </w:t>
      </w:r>
      <w:r w:rsidR="00DA2218" w:rsidRPr="000334DC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we </w:t>
      </w:r>
      <w:r w:rsidR="00DA2218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presented general views on </w:t>
      </w:r>
      <w:r w:rsidR="00B15819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h</w:t>
      </w:r>
      <w:r w:rsidR="00B15819" w:rsidRPr="000334DC">
        <w:rPr>
          <w:rFonts w:eastAsia="SimSun"/>
          <w:noProof w:val="0"/>
          <w:kern w:val="2"/>
          <w:sz w:val="22"/>
          <w:szCs w:val="22"/>
          <w:lang w:eastAsia="zh-CN"/>
        </w:rPr>
        <w:t xml:space="preserve">ybrid </w:t>
      </w:r>
      <w:r w:rsidR="00B15819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</w:t>
      </w:r>
      <w:r w:rsidR="00B15819" w:rsidRPr="000334DC">
        <w:rPr>
          <w:rFonts w:eastAsia="SimSun"/>
          <w:noProof w:val="0"/>
          <w:kern w:val="2"/>
          <w:sz w:val="22"/>
          <w:szCs w:val="22"/>
          <w:lang w:eastAsia="zh-CN"/>
        </w:rPr>
        <w:t>eamforming for NR</w:t>
      </w:r>
      <w:r w:rsidR="00DA2218" w:rsidRPr="000334DC">
        <w:rPr>
          <w:rFonts w:eastAsia="SimSun" w:hint="eastAsia"/>
          <w:noProof w:val="0"/>
          <w:kern w:val="2"/>
          <w:sz w:val="22"/>
          <w:szCs w:val="22"/>
          <w:lang w:eastAsia="zh-CN"/>
        </w:rPr>
        <w:t>.</w:t>
      </w:r>
      <w:r w:rsidR="00E634AF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07F8E" w:rsidRPr="000334DC">
        <w:rPr>
          <w:rFonts w:eastAsia="SimSun"/>
          <w:noProof w:val="0"/>
          <w:kern w:val="2"/>
          <w:sz w:val="22"/>
          <w:szCs w:val="22"/>
          <w:lang w:eastAsia="zh-CN"/>
        </w:rPr>
        <w:t xml:space="preserve">Based on </w:t>
      </w:r>
      <w:r w:rsidR="00C07F8E" w:rsidRPr="00033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 discussion</w:t>
      </w:r>
      <w:r w:rsidR="00C07F8E" w:rsidRPr="000334DC">
        <w:rPr>
          <w:rFonts w:eastAsia="SimSun"/>
          <w:noProof w:val="0"/>
          <w:kern w:val="2"/>
          <w:sz w:val="22"/>
          <w:szCs w:val="22"/>
          <w:lang w:eastAsia="zh-CN"/>
        </w:rPr>
        <w:t xml:space="preserve">, we made the following </w:t>
      </w:r>
      <w:r w:rsidR="00B15819" w:rsidRPr="000334D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observations and </w:t>
      </w:r>
      <w:r w:rsidR="00C07F8E" w:rsidRPr="000334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proposals.</w:t>
      </w:r>
    </w:p>
    <w:p w14:paraId="0341F279" w14:textId="77777777" w:rsidR="000334DC" w:rsidRPr="000334DC" w:rsidRDefault="000334DC" w:rsidP="000334DC">
      <w:pPr>
        <w:spacing w:before="120"/>
        <w:jc w:val="both"/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</w:pPr>
      <w:r w:rsidRPr="000334DC"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  <w:t>Observation</w:t>
      </w:r>
      <w:r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1: Following two types of </w:t>
      </w:r>
      <w:proofErr w:type="spellStart"/>
      <w:r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precoders</w:t>
      </w:r>
      <w:proofErr w:type="spellEnd"/>
      <w:r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should be determined for hybrid beamforming.</w:t>
      </w:r>
    </w:p>
    <w:p w14:paraId="13FFB7F1" w14:textId="77777777" w:rsidR="000334DC" w:rsidRPr="000334DC" w:rsidRDefault="000334DC" w:rsidP="000334DC">
      <w:pPr>
        <w:pStyle w:val="ListParagraph"/>
        <w:numPr>
          <w:ilvl w:val="0"/>
          <w:numId w:val="41"/>
        </w:numPr>
        <w:spacing w:before="120"/>
        <w:ind w:firstLineChars="0"/>
        <w:rPr>
          <w:rFonts w:ascii="Times New Roman" w:eastAsiaTheme="minorEastAsia" w:hAnsi="Times New Roman" w:cs="Times New Roman"/>
          <w:b/>
          <w:i/>
          <w:noProof w:val="0"/>
          <w:kern w:val="2"/>
          <w:sz w:val="22"/>
          <w:szCs w:val="22"/>
          <w:lang w:eastAsia="ja-JP"/>
        </w:rPr>
      </w:pPr>
      <w:proofErr w:type="spellStart"/>
      <w:r w:rsidRPr="000334DC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Precoder</w:t>
      </w:r>
      <w:proofErr w:type="spellEnd"/>
      <w:r w:rsidRPr="000334DC">
        <w:rPr>
          <w:rFonts w:ascii="Times New Roman" w:eastAsiaTheme="minorEastAsia" w:hAnsi="Times New Roman" w:cs="Times New Roman"/>
          <w:b/>
          <w:i/>
          <w:noProof w:val="0"/>
          <w:kern w:val="2"/>
          <w:sz w:val="22"/>
          <w:szCs w:val="22"/>
          <w:lang w:eastAsia="ja-JP"/>
        </w:rPr>
        <w:t xml:space="preserve"> applied to AEs </w:t>
      </w:r>
      <w:r w:rsidRPr="000334DC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 xml:space="preserve">which is </w:t>
      </w:r>
      <w:r w:rsidRPr="000334DC">
        <w:rPr>
          <w:rFonts w:ascii="Times New Roman" w:eastAsiaTheme="minorEastAsia" w:hAnsi="Times New Roman" w:cs="Times New Roman"/>
          <w:b/>
          <w:i/>
          <w:noProof w:val="0"/>
          <w:kern w:val="2"/>
          <w:sz w:val="22"/>
          <w:szCs w:val="22"/>
          <w:lang w:eastAsia="ja-JP"/>
        </w:rPr>
        <w:t xml:space="preserve">connected to </w:t>
      </w:r>
      <w:r w:rsidRPr="000334DC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a common</w:t>
      </w:r>
      <w:r w:rsidRPr="000334DC">
        <w:rPr>
          <w:rFonts w:ascii="Times New Roman" w:eastAsiaTheme="minorEastAsia" w:hAnsi="Times New Roman" w:cs="Times New Roman"/>
          <w:b/>
          <w:i/>
          <w:noProof w:val="0"/>
          <w:kern w:val="2"/>
          <w:sz w:val="22"/>
          <w:szCs w:val="22"/>
          <w:lang w:eastAsia="ja-JP"/>
        </w:rPr>
        <w:t xml:space="preserve"> TXRU</w:t>
      </w:r>
      <w:r w:rsidRPr="000334DC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 xml:space="preserve"> (intra-TXRU </w:t>
      </w:r>
      <w:proofErr w:type="spellStart"/>
      <w:r w:rsidRPr="000334DC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precoder</w:t>
      </w:r>
      <w:proofErr w:type="spellEnd"/>
      <w:r w:rsidRPr="000334DC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)</w:t>
      </w:r>
    </w:p>
    <w:p w14:paraId="544063EE" w14:textId="77777777" w:rsidR="000334DC" w:rsidRPr="000334DC" w:rsidRDefault="000334DC" w:rsidP="000334DC">
      <w:pPr>
        <w:pStyle w:val="ListParagraph"/>
        <w:numPr>
          <w:ilvl w:val="0"/>
          <w:numId w:val="41"/>
        </w:numPr>
        <w:spacing w:before="120"/>
        <w:ind w:firstLineChars="0"/>
        <w:rPr>
          <w:rFonts w:ascii="Times New Roman" w:eastAsiaTheme="minorEastAsia" w:hAnsi="Times New Roman" w:cs="Times New Roman"/>
          <w:b/>
          <w:i/>
          <w:noProof w:val="0"/>
          <w:kern w:val="2"/>
          <w:sz w:val="22"/>
          <w:szCs w:val="22"/>
          <w:lang w:eastAsia="ja-JP"/>
        </w:rPr>
      </w:pPr>
      <w:proofErr w:type="spellStart"/>
      <w:r w:rsidRPr="000334DC">
        <w:rPr>
          <w:rFonts w:ascii="Times New Roman" w:eastAsiaTheme="minorEastAsia" w:hAnsi="Times New Roman" w:cs="Times New Roman"/>
          <w:b/>
          <w:i/>
          <w:noProof w:val="0"/>
          <w:kern w:val="2"/>
          <w:sz w:val="22"/>
          <w:szCs w:val="22"/>
          <w:lang w:eastAsia="ja-JP"/>
        </w:rPr>
        <w:t>Pr</w:t>
      </w:r>
      <w:r w:rsidRPr="000334DC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ecoder</w:t>
      </w:r>
      <w:proofErr w:type="spellEnd"/>
      <w:r w:rsidRPr="000334DC">
        <w:rPr>
          <w:rFonts w:ascii="Times New Roman" w:eastAsiaTheme="minorEastAsia" w:hAnsi="Times New Roman" w:cs="Times New Roman"/>
          <w:b/>
          <w:i/>
          <w:noProof w:val="0"/>
          <w:kern w:val="2"/>
          <w:sz w:val="22"/>
          <w:szCs w:val="22"/>
          <w:lang w:eastAsia="ja-JP"/>
        </w:rPr>
        <w:t xml:space="preserve"> which is applied </w:t>
      </w:r>
      <w:r w:rsidRPr="000334DC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across</w:t>
      </w:r>
      <w:r w:rsidRPr="000334DC">
        <w:rPr>
          <w:rFonts w:ascii="Times New Roman" w:eastAsiaTheme="minorEastAsia" w:hAnsi="Times New Roman" w:cs="Times New Roman"/>
          <w:b/>
          <w:i/>
          <w:noProof w:val="0"/>
          <w:kern w:val="2"/>
          <w:sz w:val="22"/>
          <w:szCs w:val="22"/>
          <w:lang w:eastAsia="ja-JP"/>
        </w:rPr>
        <w:t xml:space="preserve"> TXRUs</w:t>
      </w:r>
      <w:r w:rsidRPr="000334DC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 xml:space="preserve"> (inter-TXRU </w:t>
      </w:r>
      <w:proofErr w:type="spellStart"/>
      <w:r w:rsidRPr="000334DC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precoder</w:t>
      </w:r>
      <w:proofErr w:type="spellEnd"/>
      <w:r w:rsidRPr="000334DC">
        <w:rPr>
          <w:rFonts w:ascii="Times New Roman" w:eastAsiaTheme="minorEastAsia" w:hAnsi="Times New Roman" w:cs="Times New Roman" w:hint="eastAsia"/>
          <w:b/>
          <w:i/>
          <w:noProof w:val="0"/>
          <w:kern w:val="2"/>
          <w:sz w:val="22"/>
          <w:szCs w:val="22"/>
          <w:lang w:eastAsia="ja-JP"/>
        </w:rPr>
        <w:t>)</w:t>
      </w:r>
    </w:p>
    <w:p w14:paraId="454687F6" w14:textId="77777777" w:rsidR="000334DC" w:rsidRPr="000334DC" w:rsidRDefault="000334DC" w:rsidP="000334DC">
      <w:pPr>
        <w:spacing w:before="120"/>
        <w:jc w:val="both"/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</w:pPr>
      <w:r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Observation 2: Intra-TXRU </w:t>
      </w:r>
      <w:proofErr w:type="spellStart"/>
      <w:r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precoder</w:t>
      </w:r>
      <w:proofErr w:type="spellEnd"/>
      <w:r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</w:t>
      </w:r>
      <w:proofErr w:type="gramStart"/>
      <w:r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is controlled</w:t>
      </w:r>
      <w:proofErr w:type="gramEnd"/>
      <w:r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in analog circuit. </w:t>
      </w:r>
      <w:proofErr w:type="gramStart"/>
      <w:r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That is determined by BF RS</w:t>
      </w:r>
      <w:proofErr w:type="gramEnd"/>
      <w:r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.</w:t>
      </w:r>
    </w:p>
    <w:p w14:paraId="3DDAD4CA" w14:textId="77777777" w:rsidR="000334DC" w:rsidRPr="000334DC" w:rsidRDefault="000334DC" w:rsidP="000334DC">
      <w:pPr>
        <w:spacing w:before="120"/>
        <w:jc w:val="both"/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</w:pPr>
      <w:r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Observation 3: Inter-TXRU </w:t>
      </w:r>
      <w:proofErr w:type="spellStart"/>
      <w:r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precoder</w:t>
      </w:r>
      <w:proofErr w:type="spellEnd"/>
      <w:r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</w:t>
      </w:r>
      <w:proofErr w:type="gramStart"/>
      <w:r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can be assumed to be controlled</w:t>
      </w:r>
      <w:proofErr w:type="gramEnd"/>
      <w:r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in baseband circuit. </w:t>
      </w:r>
      <w:proofErr w:type="gramStart"/>
      <w:r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That is determined by either or both of NP and BF RS</w:t>
      </w:r>
      <w:proofErr w:type="gramEnd"/>
      <w:r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.</w:t>
      </w:r>
    </w:p>
    <w:p w14:paraId="5F977CDE" w14:textId="77777777" w:rsidR="000334DC" w:rsidRPr="000334DC" w:rsidRDefault="000334DC" w:rsidP="000334DC">
      <w:pPr>
        <w:spacing w:before="120"/>
        <w:jc w:val="both"/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</w:pPr>
      <w:r w:rsidRPr="000334DC"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  <w:t>Observation</w:t>
      </w:r>
      <w:r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4: Intra-TXRU analog </w:t>
      </w:r>
      <w:proofErr w:type="spellStart"/>
      <w:r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prec</w:t>
      </w:r>
      <w:bookmarkStart w:id="3" w:name="_GoBack"/>
      <w:bookmarkEnd w:id="3"/>
      <w:r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oder</w:t>
      </w:r>
      <w:proofErr w:type="spellEnd"/>
      <w:r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can make wider beams with less side lobes. It is suitable to be used for long-term and wideband precoding. On the other hand, inter-TXRU digital </w:t>
      </w:r>
      <w:proofErr w:type="spellStart"/>
      <w:r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precoder</w:t>
      </w:r>
      <w:proofErr w:type="spellEnd"/>
      <w:r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can be used for short-term and </w:t>
      </w:r>
      <w:proofErr w:type="spellStart"/>
      <w:r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subband</w:t>
      </w:r>
      <w:proofErr w:type="spellEnd"/>
      <w:r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precoding.</w:t>
      </w:r>
    </w:p>
    <w:p w14:paraId="519E35BA" w14:textId="77777777" w:rsidR="000334DC" w:rsidRPr="000334DC" w:rsidRDefault="000334DC" w:rsidP="000334DC">
      <w:pPr>
        <w:spacing w:before="120"/>
        <w:jc w:val="both"/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</w:pPr>
      <w:proofErr w:type="gramStart"/>
      <w:r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Proposal 1: Study intra-TXRU analog precoding scheme using BF RS especially for long-term and wideband control.</w:t>
      </w:r>
      <w:proofErr w:type="gramEnd"/>
    </w:p>
    <w:p w14:paraId="6900D27A" w14:textId="19B58F21" w:rsidR="000334DC" w:rsidRPr="000334DC" w:rsidRDefault="000334DC" w:rsidP="000334DC">
      <w:pPr>
        <w:spacing w:before="120"/>
        <w:jc w:val="both"/>
        <w:rPr>
          <w:rFonts w:eastAsiaTheme="minorEastAsia"/>
          <w:b/>
          <w:i/>
          <w:noProof w:val="0"/>
          <w:kern w:val="2"/>
          <w:sz w:val="22"/>
          <w:szCs w:val="22"/>
          <w:lang w:eastAsia="ja-JP"/>
        </w:rPr>
      </w:pPr>
      <w:r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Proposal 2: Study inter-TXRU digital precoding scheme using NP and BF RS especially for short-term and </w:t>
      </w:r>
      <w:proofErr w:type="spellStart"/>
      <w:r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>subband</w:t>
      </w:r>
      <w:proofErr w:type="spellEnd"/>
      <w:r w:rsidRPr="000334DC">
        <w:rPr>
          <w:rFonts w:eastAsiaTheme="minorEastAsia" w:hint="eastAsia"/>
          <w:b/>
          <w:i/>
          <w:noProof w:val="0"/>
          <w:kern w:val="2"/>
          <w:sz w:val="22"/>
          <w:szCs w:val="22"/>
          <w:lang w:eastAsia="ja-JP"/>
        </w:rPr>
        <w:t xml:space="preserve"> precoding</w:t>
      </w:r>
      <w:r w:rsidRPr="000334DC">
        <w:rPr>
          <w:rFonts w:hint="eastAsia"/>
          <w:b/>
          <w:i/>
          <w:noProof w:val="0"/>
          <w:kern w:val="2"/>
          <w:sz w:val="22"/>
          <w:szCs w:val="22"/>
          <w:lang w:eastAsia="ja-JP"/>
        </w:rPr>
        <w:t>.</w:t>
      </w:r>
    </w:p>
    <w:p w14:paraId="5FC6ECD0" w14:textId="77777777" w:rsidR="0041628A" w:rsidRPr="000334DC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2"/>
          <w:szCs w:val="22"/>
        </w:rPr>
      </w:pPr>
      <w:r w:rsidRPr="000334DC">
        <w:rPr>
          <w:b/>
          <w:sz w:val="22"/>
          <w:szCs w:val="22"/>
        </w:rPr>
        <w:t>Reference</w:t>
      </w:r>
      <w:r w:rsidRPr="000334DC">
        <w:rPr>
          <w:rFonts w:hint="eastAsia"/>
          <w:b/>
          <w:sz w:val="22"/>
          <w:szCs w:val="22"/>
        </w:rPr>
        <w:t>s</w:t>
      </w:r>
    </w:p>
    <w:p w14:paraId="250FF144" w14:textId="67845B31" w:rsidR="00BE40C3" w:rsidRPr="000334DC" w:rsidRDefault="001E403D" w:rsidP="001E403D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  <w:lang w:eastAsia="zh-CN"/>
        </w:rPr>
      </w:pPr>
      <w:proofErr w:type="gramStart"/>
      <w:r w:rsidRPr="000334DC">
        <w:rPr>
          <w:rFonts w:eastAsiaTheme="minorEastAsia"/>
          <w:noProof w:val="0"/>
          <w:sz w:val="22"/>
          <w:szCs w:val="22"/>
          <w:lang w:eastAsia="ja-JP"/>
        </w:rPr>
        <w:t>3GPP, “</w:t>
      </w:r>
      <w:r w:rsidRPr="000334DC">
        <w:rPr>
          <w:rFonts w:eastAsiaTheme="minorEastAsia" w:hint="eastAsia"/>
          <w:noProof w:val="0"/>
          <w:sz w:val="22"/>
          <w:szCs w:val="22"/>
          <w:lang w:eastAsia="ja-JP"/>
        </w:rPr>
        <w:t>Final</w:t>
      </w:r>
      <w:r w:rsidRPr="000334DC">
        <w:rPr>
          <w:rFonts w:eastAsiaTheme="minorEastAsia"/>
          <w:noProof w:val="0"/>
          <w:sz w:val="22"/>
          <w:szCs w:val="22"/>
          <w:lang w:eastAsia="ja-JP"/>
        </w:rPr>
        <w:t xml:space="preserve"> report of 3GPP TSG RAN WG1 #8</w:t>
      </w:r>
      <w:r w:rsidRPr="000334DC">
        <w:rPr>
          <w:rFonts w:eastAsiaTheme="minorEastAsia" w:hint="eastAsia"/>
          <w:noProof w:val="0"/>
          <w:sz w:val="22"/>
          <w:szCs w:val="22"/>
          <w:lang w:eastAsia="ja-JP"/>
        </w:rPr>
        <w:t>5</w:t>
      </w:r>
      <w:r w:rsidRPr="000334DC">
        <w:rPr>
          <w:rFonts w:eastAsiaTheme="minorEastAsia"/>
          <w:noProof w:val="0"/>
          <w:sz w:val="22"/>
          <w:szCs w:val="22"/>
          <w:lang w:eastAsia="ja-JP"/>
        </w:rPr>
        <w:t xml:space="preserve"> v</w:t>
      </w:r>
      <w:r w:rsidRPr="000334DC">
        <w:rPr>
          <w:rFonts w:eastAsiaTheme="minorEastAsia" w:hint="eastAsia"/>
          <w:noProof w:val="0"/>
          <w:sz w:val="22"/>
          <w:szCs w:val="22"/>
          <w:lang w:eastAsia="ja-JP"/>
        </w:rPr>
        <w:t>1</w:t>
      </w:r>
      <w:r w:rsidRPr="000334DC">
        <w:rPr>
          <w:rFonts w:eastAsiaTheme="minorEastAsia"/>
          <w:noProof w:val="0"/>
          <w:sz w:val="22"/>
          <w:szCs w:val="22"/>
          <w:lang w:eastAsia="ja-JP"/>
        </w:rPr>
        <w:t>.</w:t>
      </w:r>
      <w:r w:rsidRPr="000334DC">
        <w:rPr>
          <w:rFonts w:eastAsiaTheme="minorEastAsia" w:hint="eastAsia"/>
          <w:noProof w:val="0"/>
          <w:sz w:val="22"/>
          <w:szCs w:val="22"/>
          <w:lang w:eastAsia="ja-JP"/>
        </w:rPr>
        <w:t>0</w:t>
      </w:r>
      <w:r w:rsidRPr="000334DC">
        <w:rPr>
          <w:rFonts w:eastAsiaTheme="minorEastAsia"/>
          <w:noProof w:val="0"/>
          <w:sz w:val="22"/>
          <w:szCs w:val="22"/>
          <w:lang w:eastAsia="ja-JP"/>
        </w:rPr>
        <w:t>.0,” Oct. 2016.</w:t>
      </w:r>
      <w:proofErr w:type="gramEnd"/>
    </w:p>
    <w:p w14:paraId="2DF3DDF4" w14:textId="5996E5BF" w:rsidR="003166C1" w:rsidRPr="000334DC" w:rsidRDefault="003166C1" w:rsidP="003B038B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  <w:lang w:eastAsia="zh-CN"/>
        </w:rPr>
      </w:pPr>
      <w:r w:rsidRPr="000334DC">
        <w:rPr>
          <w:rFonts w:eastAsia="SimSun" w:hint="eastAsia"/>
          <w:noProof w:val="0"/>
          <w:sz w:val="22"/>
          <w:szCs w:val="22"/>
          <w:lang w:eastAsia="zh-CN"/>
        </w:rPr>
        <w:t>3GPP, TR 3</w:t>
      </w:r>
      <w:r w:rsidR="003B038B" w:rsidRPr="000334DC">
        <w:rPr>
          <w:rFonts w:eastAsiaTheme="minorEastAsia" w:hint="eastAsia"/>
          <w:noProof w:val="0"/>
          <w:sz w:val="22"/>
          <w:szCs w:val="22"/>
          <w:lang w:eastAsia="ja-JP"/>
        </w:rPr>
        <w:t>8</w:t>
      </w:r>
      <w:r w:rsidRPr="000334DC">
        <w:rPr>
          <w:rFonts w:eastAsia="SimSun" w:hint="eastAsia"/>
          <w:noProof w:val="0"/>
          <w:sz w:val="22"/>
          <w:szCs w:val="22"/>
          <w:lang w:eastAsia="zh-CN"/>
        </w:rPr>
        <w:t>.8</w:t>
      </w:r>
      <w:r w:rsidR="003B038B" w:rsidRPr="000334DC">
        <w:rPr>
          <w:rFonts w:eastAsiaTheme="minorEastAsia" w:hint="eastAsia"/>
          <w:noProof w:val="0"/>
          <w:sz w:val="22"/>
          <w:szCs w:val="22"/>
          <w:lang w:eastAsia="ja-JP"/>
        </w:rPr>
        <w:t>02</w:t>
      </w:r>
      <w:r w:rsidRPr="000334DC">
        <w:rPr>
          <w:rFonts w:eastAsia="SimSun" w:hint="eastAsia"/>
          <w:noProof w:val="0"/>
          <w:sz w:val="22"/>
          <w:szCs w:val="22"/>
          <w:lang w:eastAsia="zh-CN"/>
        </w:rPr>
        <w:t xml:space="preserve">, </w:t>
      </w:r>
      <w:r w:rsidR="00CB7C41" w:rsidRPr="000334DC">
        <w:rPr>
          <w:rFonts w:eastAsia="SimSun"/>
          <w:noProof w:val="0"/>
          <w:sz w:val="22"/>
          <w:szCs w:val="22"/>
          <w:lang w:eastAsia="zh-CN"/>
        </w:rPr>
        <w:t>V</w:t>
      </w:r>
      <w:r w:rsidR="00CB7C41" w:rsidRPr="000334DC">
        <w:rPr>
          <w:rFonts w:eastAsiaTheme="minorEastAsia" w:hint="eastAsia"/>
          <w:noProof w:val="0"/>
          <w:sz w:val="22"/>
          <w:szCs w:val="22"/>
          <w:lang w:eastAsia="ja-JP"/>
        </w:rPr>
        <w:t>0</w:t>
      </w:r>
      <w:r w:rsidRPr="000334DC">
        <w:rPr>
          <w:rFonts w:eastAsia="SimSun"/>
          <w:noProof w:val="0"/>
          <w:sz w:val="22"/>
          <w:szCs w:val="22"/>
          <w:lang w:eastAsia="zh-CN"/>
        </w:rPr>
        <w:t>.</w:t>
      </w:r>
      <w:r w:rsidR="00CB7C41" w:rsidRPr="000334DC">
        <w:rPr>
          <w:rFonts w:eastAsiaTheme="minorEastAsia" w:hint="eastAsia"/>
          <w:noProof w:val="0"/>
          <w:sz w:val="22"/>
          <w:szCs w:val="22"/>
          <w:lang w:eastAsia="ja-JP"/>
        </w:rPr>
        <w:t>1</w:t>
      </w:r>
      <w:r w:rsidRPr="000334DC">
        <w:rPr>
          <w:rFonts w:eastAsia="SimSun"/>
          <w:noProof w:val="0"/>
          <w:sz w:val="22"/>
          <w:szCs w:val="22"/>
          <w:lang w:eastAsia="zh-CN"/>
        </w:rPr>
        <w:t>.0</w:t>
      </w:r>
      <w:r w:rsidRPr="000334DC">
        <w:rPr>
          <w:rFonts w:eastAsia="SimSun" w:hint="eastAsia"/>
          <w:noProof w:val="0"/>
          <w:sz w:val="22"/>
          <w:szCs w:val="22"/>
          <w:lang w:eastAsia="zh-CN"/>
        </w:rPr>
        <w:t xml:space="preserve">, </w:t>
      </w:r>
      <w:r w:rsidRPr="000334DC">
        <w:rPr>
          <w:rFonts w:eastAsia="SimSun"/>
          <w:noProof w:val="0"/>
          <w:sz w:val="22"/>
          <w:szCs w:val="22"/>
          <w:lang w:eastAsia="zh-CN"/>
        </w:rPr>
        <w:t>“</w:t>
      </w:r>
      <w:r w:rsidR="003B038B" w:rsidRPr="000334DC">
        <w:rPr>
          <w:rFonts w:eastAsia="SimSun"/>
          <w:noProof w:val="0"/>
          <w:sz w:val="22"/>
          <w:szCs w:val="22"/>
          <w:lang w:eastAsia="zh-CN"/>
        </w:rPr>
        <w:t>Study on New Radio (NR) Access Technology</w:t>
      </w:r>
      <w:r w:rsidR="003B038B" w:rsidRPr="000334DC">
        <w:rPr>
          <w:rFonts w:eastAsiaTheme="minorEastAsia" w:hint="eastAsia"/>
          <w:noProof w:val="0"/>
          <w:sz w:val="22"/>
          <w:szCs w:val="22"/>
          <w:lang w:eastAsia="ja-JP"/>
        </w:rPr>
        <w:t xml:space="preserve"> </w:t>
      </w:r>
      <w:r w:rsidR="003B038B" w:rsidRPr="000334DC">
        <w:rPr>
          <w:rFonts w:eastAsia="SimSun"/>
          <w:noProof w:val="0"/>
          <w:sz w:val="22"/>
          <w:szCs w:val="22"/>
          <w:lang w:eastAsia="zh-CN"/>
        </w:rPr>
        <w:t>Physical Layer Aspects</w:t>
      </w:r>
      <w:r w:rsidRPr="000334DC">
        <w:rPr>
          <w:rFonts w:eastAsia="SimSun"/>
          <w:noProof w:val="0"/>
          <w:sz w:val="22"/>
          <w:szCs w:val="22"/>
          <w:lang w:eastAsia="zh-CN"/>
        </w:rPr>
        <w:t>”</w:t>
      </w:r>
      <w:r w:rsidRPr="000334DC">
        <w:rPr>
          <w:rFonts w:eastAsia="SimSun" w:hint="eastAsia"/>
          <w:noProof w:val="0"/>
          <w:sz w:val="22"/>
          <w:szCs w:val="22"/>
          <w:lang w:eastAsia="zh-CN"/>
        </w:rPr>
        <w:t xml:space="preserve">, </w:t>
      </w:r>
      <w:proofErr w:type="gramStart"/>
      <w:r w:rsidR="00CB7C41" w:rsidRPr="000334DC">
        <w:rPr>
          <w:rFonts w:eastAsiaTheme="minorEastAsia" w:hint="eastAsia"/>
          <w:noProof w:val="0"/>
          <w:sz w:val="22"/>
          <w:szCs w:val="22"/>
          <w:lang w:eastAsia="ja-JP"/>
        </w:rPr>
        <w:t>Sep</w:t>
      </w:r>
      <w:r w:rsidRPr="000334DC">
        <w:rPr>
          <w:rFonts w:eastAsia="SimSun" w:hint="eastAsia"/>
          <w:noProof w:val="0"/>
          <w:sz w:val="22"/>
          <w:szCs w:val="22"/>
          <w:lang w:eastAsia="zh-CN"/>
        </w:rPr>
        <w:t>.,</w:t>
      </w:r>
      <w:proofErr w:type="gramEnd"/>
      <w:r w:rsidRPr="000334DC">
        <w:rPr>
          <w:rFonts w:eastAsia="SimSun" w:hint="eastAsia"/>
          <w:noProof w:val="0"/>
          <w:sz w:val="22"/>
          <w:szCs w:val="22"/>
          <w:lang w:eastAsia="zh-CN"/>
        </w:rPr>
        <w:t xml:space="preserve"> 2015.</w:t>
      </w:r>
    </w:p>
    <w:p w14:paraId="34BC5C0F" w14:textId="77777777" w:rsidR="00BB6879" w:rsidRPr="000334DC" w:rsidRDefault="00BB6879" w:rsidP="00BB6879">
      <w:pPr>
        <w:widowControl w:val="0"/>
        <w:spacing w:after="60"/>
        <w:jc w:val="both"/>
        <w:rPr>
          <w:rFonts w:eastAsia="ＭＳ 明朝"/>
          <w:noProof w:val="0"/>
          <w:sz w:val="22"/>
          <w:szCs w:val="22"/>
          <w:lang w:eastAsia="ja-JP"/>
        </w:rPr>
      </w:pPr>
    </w:p>
    <w:sectPr w:rsidR="00BB6879" w:rsidRPr="000334DC" w:rsidSect="003B038B"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7BA723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297FBF" w14:textId="77777777" w:rsidR="00650523" w:rsidRDefault="00650523">
      <w:r>
        <w:separator/>
      </w:r>
    </w:p>
  </w:endnote>
  <w:endnote w:type="continuationSeparator" w:id="0">
    <w:p w14:paraId="1DDE5E73" w14:textId="77777777" w:rsidR="00650523" w:rsidRDefault="00650523">
      <w:r>
        <w:continuationSeparator/>
      </w:r>
    </w:p>
  </w:endnote>
  <w:endnote w:type="continuationNotice" w:id="1">
    <w:p w14:paraId="2A091248" w14:textId="77777777" w:rsidR="00650523" w:rsidRDefault="006505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B7A127" w14:textId="77777777" w:rsidR="00650523" w:rsidRDefault="00650523">
      <w:r>
        <w:separator/>
      </w:r>
    </w:p>
  </w:footnote>
  <w:footnote w:type="continuationSeparator" w:id="0">
    <w:p w14:paraId="5E143174" w14:textId="77777777" w:rsidR="00650523" w:rsidRDefault="00650523">
      <w:r>
        <w:continuationSeparator/>
      </w:r>
    </w:p>
  </w:footnote>
  <w:footnote w:type="continuationNotice" w:id="1">
    <w:p w14:paraId="499518B9" w14:textId="77777777" w:rsidR="00650523" w:rsidRDefault="0065052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926DD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">
    <w:nsid w:val="0CDF7D4B"/>
    <w:multiLevelType w:val="hybridMultilevel"/>
    <w:tmpl w:val="FCA04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2E4F42"/>
    <w:multiLevelType w:val="hybridMultilevel"/>
    <w:tmpl w:val="D4C2D83A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>
    <w:nsid w:val="11D953AD"/>
    <w:multiLevelType w:val="hybridMultilevel"/>
    <w:tmpl w:val="B3D0C292"/>
    <w:lvl w:ilvl="0" w:tplc="DE62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247A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7AAE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FCA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AE1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6099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7E9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5059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56B0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A416A68"/>
    <w:multiLevelType w:val="hybridMultilevel"/>
    <w:tmpl w:val="C39E3248"/>
    <w:lvl w:ilvl="0" w:tplc="A4E685AE">
      <w:start w:val="349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24353F0D"/>
    <w:multiLevelType w:val="hybridMultilevel"/>
    <w:tmpl w:val="02D02C4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713413A"/>
    <w:multiLevelType w:val="hybridMultilevel"/>
    <w:tmpl w:val="C1243B2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87F546E"/>
    <w:multiLevelType w:val="hybridMultilevel"/>
    <w:tmpl w:val="7E60B93E"/>
    <w:lvl w:ilvl="0" w:tplc="A4E685AE">
      <w:start w:val="349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">
    <w:nsid w:val="2FF50910"/>
    <w:multiLevelType w:val="hybridMultilevel"/>
    <w:tmpl w:val="D348F624"/>
    <w:lvl w:ilvl="0" w:tplc="51ACC7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02B1030"/>
    <w:multiLevelType w:val="hybridMultilevel"/>
    <w:tmpl w:val="5950E3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11D74DE"/>
    <w:multiLevelType w:val="hybridMultilevel"/>
    <w:tmpl w:val="8CEE3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C905B6"/>
    <w:multiLevelType w:val="hybridMultilevel"/>
    <w:tmpl w:val="86E6CBE0"/>
    <w:lvl w:ilvl="0" w:tplc="E23A86FE">
      <w:start w:val="1"/>
      <w:numFmt w:val="bullet"/>
      <w:lvlText w:val="-"/>
      <w:lvlJc w:val="left"/>
      <w:pPr>
        <w:ind w:left="1140" w:hanging="420"/>
      </w:pPr>
      <w:rPr>
        <w:rFonts w:ascii="ＭＳ Ｐゴシック" w:hAnsi="ＭＳ Ｐゴシック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7">
    <w:nsid w:val="35F7040F"/>
    <w:multiLevelType w:val="hybridMultilevel"/>
    <w:tmpl w:val="4642D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A80FE2"/>
    <w:multiLevelType w:val="hybridMultilevel"/>
    <w:tmpl w:val="F61AE822"/>
    <w:lvl w:ilvl="0" w:tplc="B73AB4C0">
      <w:start w:val="1514"/>
      <w:numFmt w:val="bullet"/>
      <w:lvlText w:val="•"/>
      <w:lvlJc w:val="left"/>
      <w:pPr>
        <w:ind w:left="1008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9">
    <w:nsid w:val="37B43805"/>
    <w:multiLevelType w:val="hybridMultilevel"/>
    <w:tmpl w:val="996E853E"/>
    <w:lvl w:ilvl="0" w:tplc="18D291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E2B6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8AE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36D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FEF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4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8039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41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660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A7F6B59"/>
    <w:multiLevelType w:val="hybridMultilevel"/>
    <w:tmpl w:val="1FAA0722"/>
    <w:lvl w:ilvl="0" w:tplc="5712B5CA">
      <w:start w:val="3948"/>
      <w:numFmt w:val="bullet"/>
      <w:lvlText w:val="–"/>
      <w:lvlJc w:val="left"/>
      <w:pPr>
        <w:ind w:left="760" w:hanging="360"/>
      </w:pPr>
      <w:rPr>
        <w:rFonts w:ascii="ＭＳ Ｐゴシック" w:hAnsi="ＭＳ Ｐゴシック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A9F1CFB"/>
    <w:multiLevelType w:val="hybridMultilevel"/>
    <w:tmpl w:val="22DC9A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2">
    <w:nsid w:val="3AB855C5"/>
    <w:multiLevelType w:val="hybridMultilevel"/>
    <w:tmpl w:val="68CCB6E6"/>
    <w:lvl w:ilvl="0" w:tplc="A4E685AE">
      <w:start w:val="3492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C6726C"/>
    <w:multiLevelType w:val="hybridMultilevel"/>
    <w:tmpl w:val="F26A6A84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73C0593"/>
    <w:multiLevelType w:val="hybridMultilevel"/>
    <w:tmpl w:val="1806E8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D7E2DE9"/>
    <w:multiLevelType w:val="hybridMultilevel"/>
    <w:tmpl w:val="0A0E38B6"/>
    <w:lvl w:ilvl="0" w:tplc="9BB4E8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3484237"/>
    <w:multiLevelType w:val="hybridMultilevel"/>
    <w:tmpl w:val="F74E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5A298F"/>
    <w:multiLevelType w:val="hybridMultilevel"/>
    <w:tmpl w:val="32C874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814752"/>
    <w:multiLevelType w:val="hybridMultilevel"/>
    <w:tmpl w:val="C06EE6AC"/>
    <w:lvl w:ilvl="0" w:tplc="5712B5CA">
      <w:start w:val="3948"/>
      <w:numFmt w:val="bullet"/>
      <w:lvlText w:val="–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C8D5CD6"/>
    <w:multiLevelType w:val="hybridMultilevel"/>
    <w:tmpl w:val="9C76D174"/>
    <w:lvl w:ilvl="0" w:tplc="E6363820">
      <w:start w:val="1407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DA12E90"/>
    <w:multiLevelType w:val="hybridMultilevel"/>
    <w:tmpl w:val="F2043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055EBC"/>
    <w:multiLevelType w:val="hybridMultilevel"/>
    <w:tmpl w:val="3FA4DCDA"/>
    <w:lvl w:ilvl="0" w:tplc="3C0C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685AE">
      <w:start w:val="34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C396">
      <w:start w:val="34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6C04A">
      <w:start w:val="34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EA0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E6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A2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A5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22C0D91"/>
    <w:multiLevelType w:val="hybridMultilevel"/>
    <w:tmpl w:val="461E4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4">
    <w:nsid w:val="670D1CD3"/>
    <w:multiLevelType w:val="hybridMultilevel"/>
    <w:tmpl w:val="201C418C"/>
    <w:lvl w:ilvl="0" w:tplc="45986660">
      <w:numFmt w:val="bullet"/>
      <w:lvlText w:val="–"/>
      <w:lvlJc w:val="left"/>
      <w:pPr>
        <w:ind w:left="72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CA4ACA"/>
    <w:multiLevelType w:val="hybridMultilevel"/>
    <w:tmpl w:val="E482F48E"/>
    <w:lvl w:ilvl="0" w:tplc="45986660">
      <w:numFmt w:val="bullet"/>
      <w:lvlText w:val="–"/>
      <w:lvlJc w:val="left"/>
      <w:pPr>
        <w:ind w:left="1008" w:hanging="36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6">
    <w:nsid w:val="703157D4"/>
    <w:multiLevelType w:val="multilevel"/>
    <w:tmpl w:val="C65C6F1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7">
    <w:nsid w:val="7A456C23"/>
    <w:multiLevelType w:val="hybridMultilevel"/>
    <w:tmpl w:val="B0B8FF7E"/>
    <w:lvl w:ilvl="0" w:tplc="1272F022">
      <w:start w:val="1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B676E7A"/>
    <w:multiLevelType w:val="hybridMultilevel"/>
    <w:tmpl w:val="36608EDA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41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36"/>
  </w:num>
  <w:num w:numId="4">
    <w:abstractNumId w:val="16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9"/>
  </w:num>
  <w:num w:numId="7">
    <w:abstractNumId w:val="28"/>
  </w:num>
  <w:num w:numId="8">
    <w:abstractNumId w:val="21"/>
  </w:num>
  <w:num w:numId="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9"/>
  </w:num>
  <w:num w:numId="15">
    <w:abstractNumId w:val="17"/>
  </w:num>
  <w:num w:numId="16">
    <w:abstractNumId w:val="23"/>
  </w:num>
  <w:num w:numId="17">
    <w:abstractNumId w:val="10"/>
  </w:num>
  <w:num w:numId="18">
    <w:abstractNumId w:val="12"/>
  </w:num>
  <w:num w:numId="19">
    <w:abstractNumId w:val="24"/>
  </w:num>
  <w:num w:numId="20">
    <w:abstractNumId w:val="13"/>
  </w:num>
  <w:num w:numId="21">
    <w:abstractNumId w:val="18"/>
  </w:num>
  <w:num w:numId="22">
    <w:abstractNumId w:val="0"/>
  </w:num>
  <w:num w:numId="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</w:num>
  <w:num w:numId="25">
    <w:abstractNumId w:val="26"/>
  </w:num>
  <w:num w:numId="26">
    <w:abstractNumId w:val="29"/>
  </w:num>
  <w:num w:numId="27">
    <w:abstractNumId w:val="9"/>
  </w:num>
  <w:num w:numId="28">
    <w:abstractNumId w:val="30"/>
  </w:num>
  <w:num w:numId="29">
    <w:abstractNumId w:val="11"/>
  </w:num>
  <w:num w:numId="30">
    <w:abstractNumId w:val="7"/>
  </w:num>
  <w:num w:numId="31">
    <w:abstractNumId w:val="22"/>
  </w:num>
  <w:num w:numId="32">
    <w:abstractNumId w:val="3"/>
  </w:num>
  <w:num w:numId="33">
    <w:abstractNumId w:val="2"/>
  </w:num>
  <w:num w:numId="34">
    <w:abstractNumId w:val="25"/>
  </w:num>
  <w:num w:numId="35">
    <w:abstractNumId w:val="20"/>
  </w:num>
  <w:num w:numId="36">
    <w:abstractNumId w:val="32"/>
  </w:num>
  <w:num w:numId="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7"/>
  </w:num>
  <w:num w:numId="39">
    <w:abstractNumId w:val="14"/>
  </w:num>
  <w:num w:numId="40">
    <w:abstractNumId w:val="4"/>
  </w:num>
  <w:num w:numId="41">
    <w:abstractNumId w:val="35"/>
  </w:num>
  <w:num w:numId="42">
    <w:abstractNumId w:val="34"/>
  </w:num>
  <w:num w:numId="43">
    <w:abstractNumId w:val="6"/>
  </w:num>
  <w:num w:numId="44">
    <w:abstractNumId w:val="38"/>
  </w:num>
  <w:num w:numId="45">
    <w:abstractNumId w:val="15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a">
    <w15:presenceInfo w15:providerId="AD" w15:userId="S-1-5-21-499036315-310256031-3040617297-2695"/>
  </w15:person>
  <w15:person w15:author="LIU Min">
    <w15:presenceInfo w15:providerId="None" w15:userId="LIU 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234B"/>
    <w:rsid w:val="000067FD"/>
    <w:rsid w:val="00007326"/>
    <w:rsid w:val="00010B9D"/>
    <w:rsid w:val="0001140D"/>
    <w:rsid w:val="000123E2"/>
    <w:rsid w:val="0001566D"/>
    <w:rsid w:val="000162F9"/>
    <w:rsid w:val="00021397"/>
    <w:rsid w:val="0002196B"/>
    <w:rsid w:val="00025A9C"/>
    <w:rsid w:val="00025F25"/>
    <w:rsid w:val="00026CDA"/>
    <w:rsid w:val="00026EF5"/>
    <w:rsid w:val="00027CEE"/>
    <w:rsid w:val="0003033A"/>
    <w:rsid w:val="000324BD"/>
    <w:rsid w:val="000334DC"/>
    <w:rsid w:val="00033FC8"/>
    <w:rsid w:val="00035342"/>
    <w:rsid w:val="00040855"/>
    <w:rsid w:val="000420AF"/>
    <w:rsid w:val="00043EAA"/>
    <w:rsid w:val="00043EE8"/>
    <w:rsid w:val="00044045"/>
    <w:rsid w:val="000447CB"/>
    <w:rsid w:val="0004609B"/>
    <w:rsid w:val="0004749C"/>
    <w:rsid w:val="000478F7"/>
    <w:rsid w:val="000507F7"/>
    <w:rsid w:val="00051251"/>
    <w:rsid w:val="00052B58"/>
    <w:rsid w:val="000536BA"/>
    <w:rsid w:val="0005398E"/>
    <w:rsid w:val="000558F5"/>
    <w:rsid w:val="000574D5"/>
    <w:rsid w:val="00057C73"/>
    <w:rsid w:val="00062E61"/>
    <w:rsid w:val="00062FD1"/>
    <w:rsid w:val="000630C5"/>
    <w:rsid w:val="0006526A"/>
    <w:rsid w:val="00066328"/>
    <w:rsid w:val="00066A3B"/>
    <w:rsid w:val="000711C6"/>
    <w:rsid w:val="00071895"/>
    <w:rsid w:val="000718A4"/>
    <w:rsid w:val="00072296"/>
    <w:rsid w:val="00072ABF"/>
    <w:rsid w:val="00073351"/>
    <w:rsid w:val="000735BD"/>
    <w:rsid w:val="00073ABC"/>
    <w:rsid w:val="00073ADF"/>
    <w:rsid w:val="00076246"/>
    <w:rsid w:val="00076D48"/>
    <w:rsid w:val="000834AC"/>
    <w:rsid w:val="00083F7A"/>
    <w:rsid w:val="00084444"/>
    <w:rsid w:val="00085047"/>
    <w:rsid w:val="00085EBD"/>
    <w:rsid w:val="000902F6"/>
    <w:rsid w:val="00091E49"/>
    <w:rsid w:val="00097E8C"/>
    <w:rsid w:val="000A085E"/>
    <w:rsid w:val="000A0990"/>
    <w:rsid w:val="000A0C26"/>
    <w:rsid w:val="000A2728"/>
    <w:rsid w:val="000A2D2D"/>
    <w:rsid w:val="000A2FF0"/>
    <w:rsid w:val="000A3ED2"/>
    <w:rsid w:val="000A40BB"/>
    <w:rsid w:val="000A47E4"/>
    <w:rsid w:val="000A61D8"/>
    <w:rsid w:val="000A662D"/>
    <w:rsid w:val="000A6A36"/>
    <w:rsid w:val="000A780F"/>
    <w:rsid w:val="000B077C"/>
    <w:rsid w:val="000B1134"/>
    <w:rsid w:val="000B3071"/>
    <w:rsid w:val="000B4D91"/>
    <w:rsid w:val="000B5874"/>
    <w:rsid w:val="000B5A6C"/>
    <w:rsid w:val="000C033E"/>
    <w:rsid w:val="000C0B0B"/>
    <w:rsid w:val="000C1223"/>
    <w:rsid w:val="000C29F3"/>
    <w:rsid w:val="000C40D3"/>
    <w:rsid w:val="000C5F33"/>
    <w:rsid w:val="000C7F22"/>
    <w:rsid w:val="000D055C"/>
    <w:rsid w:val="000D061F"/>
    <w:rsid w:val="000D5BB1"/>
    <w:rsid w:val="000D7221"/>
    <w:rsid w:val="000E0039"/>
    <w:rsid w:val="000E0802"/>
    <w:rsid w:val="000E2561"/>
    <w:rsid w:val="000E26F3"/>
    <w:rsid w:val="000E46A5"/>
    <w:rsid w:val="000E6E19"/>
    <w:rsid w:val="000E6FAD"/>
    <w:rsid w:val="000E7348"/>
    <w:rsid w:val="000F0312"/>
    <w:rsid w:val="000F0D88"/>
    <w:rsid w:val="000F16D1"/>
    <w:rsid w:val="000F1CB3"/>
    <w:rsid w:val="000F2B2E"/>
    <w:rsid w:val="000F4022"/>
    <w:rsid w:val="000F5CC7"/>
    <w:rsid w:val="000F5DB5"/>
    <w:rsid w:val="00101748"/>
    <w:rsid w:val="001021EC"/>
    <w:rsid w:val="001048FC"/>
    <w:rsid w:val="00105819"/>
    <w:rsid w:val="00106D21"/>
    <w:rsid w:val="00106F6F"/>
    <w:rsid w:val="00107E7C"/>
    <w:rsid w:val="0011025E"/>
    <w:rsid w:val="001122B3"/>
    <w:rsid w:val="00113061"/>
    <w:rsid w:val="00114265"/>
    <w:rsid w:val="00116280"/>
    <w:rsid w:val="0011674E"/>
    <w:rsid w:val="001209B6"/>
    <w:rsid w:val="00120B42"/>
    <w:rsid w:val="0012249A"/>
    <w:rsid w:val="001237A1"/>
    <w:rsid w:val="001239A0"/>
    <w:rsid w:val="001239EE"/>
    <w:rsid w:val="00124DC1"/>
    <w:rsid w:val="00124F78"/>
    <w:rsid w:val="00127F34"/>
    <w:rsid w:val="0013249C"/>
    <w:rsid w:val="0013317C"/>
    <w:rsid w:val="0013709D"/>
    <w:rsid w:val="001376F8"/>
    <w:rsid w:val="0013785D"/>
    <w:rsid w:val="0014102E"/>
    <w:rsid w:val="00141BBC"/>
    <w:rsid w:val="00143D15"/>
    <w:rsid w:val="00143EC7"/>
    <w:rsid w:val="00145ABF"/>
    <w:rsid w:val="00146389"/>
    <w:rsid w:val="0015005A"/>
    <w:rsid w:val="00150C53"/>
    <w:rsid w:val="001515E9"/>
    <w:rsid w:val="001526C4"/>
    <w:rsid w:val="001531D5"/>
    <w:rsid w:val="001572C3"/>
    <w:rsid w:val="00157BF7"/>
    <w:rsid w:val="0016016E"/>
    <w:rsid w:val="00161390"/>
    <w:rsid w:val="001615D7"/>
    <w:rsid w:val="001617DD"/>
    <w:rsid w:val="001619A2"/>
    <w:rsid w:val="00161A1D"/>
    <w:rsid w:val="001621B5"/>
    <w:rsid w:val="00164574"/>
    <w:rsid w:val="00164E2D"/>
    <w:rsid w:val="001658FD"/>
    <w:rsid w:val="00165AC6"/>
    <w:rsid w:val="00166E8D"/>
    <w:rsid w:val="001670BC"/>
    <w:rsid w:val="0017181F"/>
    <w:rsid w:val="00171BCF"/>
    <w:rsid w:val="00172A13"/>
    <w:rsid w:val="00172CD4"/>
    <w:rsid w:val="00174000"/>
    <w:rsid w:val="00175B03"/>
    <w:rsid w:val="00177E15"/>
    <w:rsid w:val="00180492"/>
    <w:rsid w:val="00180A52"/>
    <w:rsid w:val="00181845"/>
    <w:rsid w:val="00182594"/>
    <w:rsid w:val="00182CF1"/>
    <w:rsid w:val="0018362F"/>
    <w:rsid w:val="00183773"/>
    <w:rsid w:val="001842BF"/>
    <w:rsid w:val="00185587"/>
    <w:rsid w:val="00185941"/>
    <w:rsid w:val="001863B6"/>
    <w:rsid w:val="001876F4"/>
    <w:rsid w:val="00191DB5"/>
    <w:rsid w:val="00192B39"/>
    <w:rsid w:val="0019385A"/>
    <w:rsid w:val="001939BC"/>
    <w:rsid w:val="00194A16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EBA"/>
    <w:rsid w:val="001B3B6A"/>
    <w:rsid w:val="001B7A66"/>
    <w:rsid w:val="001C2301"/>
    <w:rsid w:val="001C2B15"/>
    <w:rsid w:val="001C795A"/>
    <w:rsid w:val="001C7F0B"/>
    <w:rsid w:val="001D0C24"/>
    <w:rsid w:val="001D20DC"/>
    <w:rsid w:val="001D3D18"/>
    <w:rsid w:val="001D3D23"/>
    <w:rsid w:val="001D4C51"/>
    <w:rsid w:val="001D5FFE"/>
    <w:rsid w:val="001D7F28"/>
    <w:rsid w:val="001E155E"/>
    <w:rsid w:val="001E403D"/>
    <w:rsid w:val="001E57DA"/>
    <w:rsid w:val="001F040D"/>
    <w:rsid w:val="001F222B"/>
    <w:rsid w:val="001F22D0"/>
    <w:rsid w:val="001F2A6D"/>
    <w:rsid w:val="001F3B23"/>
    <w:rsid w:val="001F50B1"/>
    <w:rsid w:val="001F5B20"/>
    <w:rsid w:val="001F6A65"/>
    <w:rsid w:val="00202BB5"/>
    <w:rsid w:val="00207050"/>
    <w:rsid w:val="00210E49"/>
    <w:rsid w:val="00212B9A"/>
    <w:rsid w:val="0021344D"/>
    <w:rsid w:val="002147F9"/>
    <w:rsid w:val="0021486C"/>
    <w:rsid w:val="002153A7"/>
    <w:rsid w:val="0021570B"/>
    <w:rsid w:val="00216BF1"/>
    <w:rsid w:val="002234CA"/>
    <w:rsid w:val="00227C4E"/>
    <w:rsid w:val="002316CA"/>
    <w:rsid w:val="00234C84"/>
    <w:rsid w:val="00234FD8"/>
    <w:rsid w:val="00236D95"/>
    <w:rsid w:val="0023702E"/>
    <w:rsid w:val="00237723"/>
    <w:rsid w:val="0024186C"/>
    <w:rsid w:val="00243841"/>
    <w:rsid w:val="002446AE"/>
    <w:rsid w:val="00246542"/>
    <w:rsid w:val="002474A1"/>
    <w:rsid w:val="00247906"/>
    <w:rsid w:val="002535F5"/>
    <w:rsid w:val="002542D2"/>
    <w:rsid w:val="002548CA"/>
    <w:rsid w:val="002558F3"/>
    <w:rsid w:val="00260AAE"/>
    <w:rsid w:val="002613CB"/>
    <w:rsid w:val="00263E4A"/>
    <w:rsid w:val="002655C2"/>
    <w:rsid w:val="002656BA"/>
    <w:rsid w:val="00265A28"/>
    <w:rsid w:val="0027094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770"/>
    <w:rsid w:val="00282362"/>
    <w:rsid w:val="0028245F"/>
    <w:rsid w:val="00285AA9"/>
    <w:rsid w:val="00285D07"/>
    <w:rsid w:val="00285E88"/>
    <w:rsid w:val="00286B09"/>
    <w:rsid w:val="0029099A"/>
    <w:rsid w:val="00292C51"/>
    <w:rsid w:val="00292DAB"/>
    <w:rsid w:val="00296C64"/>
    <w:rsid w:val="002A103B"/>
    <w:rsid w:val="002A278C"/>
    <w:rsid w:val="002A69F7"/>
    <w:rsid w:val="002A7C36"/>
    <w:rsid w:val="002B03A1"/>
    <w:rsid w:val="002B058A"/>
    <w:rsid w:val="002B17C3"/>
    <w:rsid w:val="002B242B"/>
    <w:rsid w:val="002B4053"/>
    <w:rsid w:val="002B46AA"/>
    <w:rsid w:val="002B476A"/>
    <w:rsid w:val="002B4DA8"/>
    <w:rsid w:val="002B5C58"/>
    <w:rsid w:val="002B66AD"/>
    <w:rsid w:val="002B6A6A"/>
    <w:rsid w:val="002B6AEC"/>
    <w:rsid w:val="002B6E37"/>
    <w:rsid w:val="002C30D2"/>
    <w:rsid w:val="002C3E7C"/>
    <w:rsid w:val="002C637D"/>
    <w:rsid w:val="002D1DBA"/>
    <w:rsid w:val="002D47F8"/>
    <w:rsid w:val="002D4C04"/>
    <w:rsid w:val="002D4F2C"/>
    <w:rsid w:val="002D528C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513E"/>
    <w:rsid w:val="002E5796"/>
    <w:rsid w:val="002E5B29"/>
    <w:rsid w:val="002E7190"/>
    <w:rsid w:val="002E7285"/>
    <w:rsid w:val="002F28B5"/>
    <w:rsid w:val="002F5E62"/>
    <w:rsid w:val="002F6433"/>
    <w:rsid w:val="002F73A9"/>
    <w:rsid w:val="00300899"/>
    <w:rsid w:val="00304251"/>
    <w:rsid w:val="00304D04"/>
    <w:rsid w:val="003078BA"/>
    <w:rsid w:val="0031113C"/>
    <w:rsid w:val="00312DA0"/>
    <w:rsid w:val="003130B2"/>
    <w:rsid w:val="003134A0"/>
    <w:rsid w:val="00314E66"/>
    <w:rsid w:val="00315B99"/>
    <w:rsid w:val="003160D0"/>
    <w:rsid w:val="003166C1"/>
    <w:rsid w:val="0031709E"/>
    <w:rsid w:val="00320AE6"/>
    <w:rsid w:val="003215F8"/>
    <w:rsid w:val="00322570"/>
    <w:rsid w:val="00324787"/>
    <w:rsid w:val="0032543D"/>
    <w:rsid w:val="003271C5"/>
    <w:rsid w:val="003271DC"/>
    <w:rsid w:val="00327AC7"/>
    <w:rsid w:val="00330608"/>
    <w:rsid w:val="00331495"/>
    <w:rsid w:val="00331D47"/>
    <w:rsid w:val="0033227D"/>
    <w:rsid w:val="00333BCE"/>
    <w:rsid w:val="00334844"/>
    <w:rsid w:val="00334C67"/>
    <w:rsid w:val="00334F53"/>
    <w:rsid w:val="00336A4A"/>
    <w:rsid w:val="003379AD"/>
    <w:rsid w:val="00340C17"/>
    <w:rsid w:val="00342907"/>
    <w:rsid w:val="00346FC7"/>
    <w:rsid w:val="0034728F"/>
    <w:rsid w:val="00350905"/>
    <w:rsid w:val="003523BE"/>
    <w:rsid w:val="00352965"/>
    <w:rsid w:val="00353570"/>
    <w:rsid w:val="00355693"/>
    <w:rsid w:val="00355E2E"/>
    <w:rsid w:val="00356AA7"/>
    <w:rsid w:val="00360607"/>
    <w:rsid w:val="00360B67"/>
    <w:rsid w:val="003615A2"/>
    <w:rsid w:val="00361FA4"/>
    <w:rsid w:val="00362AD8"/>
    <w:rsid w:val="00362DAC"/>
    <w:rsid w:val="0036375D"/>
    <w:rsid w:val="00363DA2"/>
    <w:rsid w:val="00364069"/>
    <w:rsid w:val="003646DF"/>
    <w:rsid w:val="00364736"/>
    <w:rsid w:val="00365287"/>
    <w:rsid w:val="003652C6"/>
    <w:rsid w:val="003656C5"/>
    <w:rsid w:val="00366748"/>
    <w:rsid w:val="0036744F"/>
    <w:rsid w:val="0037352D"/>
    <w:rsid w:val="00373634"/>
    <w:rsid w:val="003736D7"/>
    <w:rsid w:val="00375422"/>
    <w:rsid w:val="0037601E"/>
    <w:rsid w:val="0037617F"/>
    <w:rsid w:val="003816BC"/>
    <w:rsid w:val="003835CD"/>
    <w:rsid w:val="003871E1"/>
    <w:rsid w:val="00390854"/>
    <w:rsid w:val="0039151E"/>
    <w:rsid w:val="00392574"/>
    <w:rsid w:val="0039292F"/>
    <w:rsid w:val="003940D5"/>
    <w:rsid w:val="00394998"/>
    <w:rsid w:val="0039530C"/>
    <w:rsid w:val="00397B9E"/>
    <w:rsid w:val="00397C8F"/>
    <w:rsid w:val="003A0453"/>
    <w:rsid w:val="003A215E"/>
    <w:rsid w:val="003A2E7C"/>
    <w:rsid w:val="003A40A1"/>
    <w:rsid w:val="003A493E"/>
    <w:rsid w:val="003A617F"/>
    <w:rsid w:val="003A671D"/>
    <w:rsid w:val="003B038B"/>
    <w:rsid w:val="003B0E1B"/>
    <w:rsid w:val="003B0E55"/>
    <w:rsid w:val="003B381E"/>
    <w:rsid w:val="003B78F9"/>
    <w:rsid w:val="003C1D44"/>
    <w:rsid w:val="003C2667"/>
    <w:rsid w:val="003C4DFB"/>
    <w:rsid w:val="003C7978"/>
    <w:rsid w:val="003D1F00"/>
    <w:rsid w:val="003D2EC5"/>
    <w:rsid w:val="003D449A"/>
    <w:rsid w:val="003D4E6F"/>
    <w:rsid w:val="003D5560"/>
    <w:rsid w:val="003D753F"/>
    <w:rsid w:val="003D7CEE"/>
    <w:rsid w:val="003D7DD2"/>
    <w:rsid w:val="003E0789"/>
    <w:rsid w:val="003E139F"/>
    <w:rsid w:val="003E1A4B"/>
    <w:rsid w:val="003E3C6C"/>
    <w:rsid w:val="003E3F63"/>
    <w:rsid w:val="003E61E7"/>
    <w:rsid w:val="003E7564"/>
    <w:rsid w:val="003F2070"/>
    <w:rsid w:val="003F3110"/>
    <w:rsid w:val="003F32AA"/>
    <w:rsid w:val="003F4296"/>
    <w:rsid w:val="003F508A"/>
    <w:rsid w:val="003F64AD"/>
    <w:rsid w:val="003F6F40"/>
    <w:rsid w:val="003F6F50"/>
    <w:rsid w:val="00401493"/>
    <w:rsid w:val="0040249A"/>
    <w:rsid w:val="004028AA"/>
    <w:rsid w:val="00402A99"/>
    <w:rsid w:val="00402B5D"/>
    <w:rsid w:val="004036CC"/>
    <w:rsid w:val="00403DDC"/>
    <w:rsid w:val="00406C1A"/>
    <w:rsid w:val="004078A5"/>
    <w:rsid w:val="00410802"/>
    <w:rsid w:val="00412B0C"/>
    <w:rsid w:val="00414781"/>
    <w:rsid w:val="0041483F"/>
    <w:rsid w:val="00414B5F"/>
    <w:rsid w:val="00414FEE"/>
    <w:rsid w:val="0041628A"/>
    <w:rsid w:val="004162E1"/>
    <w:rsid w:val="00417747"/>
    <w:rsid w:val="00417903"/>
    <w:rsid w:val="00417938"/>
    <w:rsid w:val="00424006"/>
    <w:rsid w:val="004246E9"/>
    <w:rsid w:val="00424729"/>
    <w:rsid w:val="00427875"/>
    <w:rsid w:val="00431FCC"/>
    <w:rsid w:val="00432D70"/>
    <w:rsid w:val="00434496"/>
    <w:rsid w:val="004423F0"/>
    <w:rsid w:val="00442518"/>
    <w:rsid w:val="00445212"/>
    <w:rsid w:val="00450BDD"/>
    <w:rsid w:val="004519B1"/>
    <w:rsid w:val="00453A2D"/>
    <w:rsid w:val="0045552B"/>
    <w:rsid w:val="004606C8"/>
    <w:rsid w:val="004613D8"/>
    <w:rsid w:val="004620D6"/>
    <w:rsid w:val="00462546"/>
    <w:rsid w:val="004660EC"/>
    <w:rsid w:val="00472449"/>
    <w:rsid w:val="004746B7"/>
    <w:rsid w:val="0047537B"/>
    <w:rsid w:val="00476001"/>
    <w:rsid w:val="00480911"/>
    <w:rsid w:val="00481684"/>
    <w:rsid w:val="00481A31"/>
    <w:rsid w:val="00484D30"/>
    <w:rsid w:val="004858C4"/>
    <w:rsid w:val="0048613B"/>
    <w:rsid w:val="0048631C"/>
    <w:rsid w:val="0048758B"/>
    <w:rsid w:val="00492089"/>
    <w:rsid w:val="00494050"/>
    <w:rsid w:val="0049500C"/>
    <w:rsid w:val="004968DE"/>
    <w:rsid w:val="004A01D2"/>
    <w:rsid w:val="004A0D4D"/>
    <w:rsid w:val="004A1B3D"/>
    <w:rsid w:val="004A54A9"/>
    <w:rsid w:val="004B1031"/>
    <w:rsid w:val="004B18EB"/>
    <w:rsid w:val="004B19BD"/>
    <w:rsid w:val="004B230E"/>
    <w:rsid w:val="004B3ACE"/>
    <w:rsid w:val="004B3F9D"/>
    <w:rsid w:val="004B46AD"/>
    <w:rsid w:val="004B636C"/>
    <w:rsid w:val="004B6984"/>
    <w:rsid w:val="004C0B2A"/>
    <w:rsid w:val="004C3E7B"/>
    <w:rsid w:val="004C448F"/>
    <w:rsid w:val="004C53B0"/>
    <w:rsid w:val="004C75B3"/>
    <w:rsid w:val="004C770D"/>
    <w:rsid w:val="004D2241"/>
    <w:rsid w:val="004D2262"/>
    <w:rsid w:val="004E21F1"/>
    <w:rsid w:val="004E7512"/>
    <w:rsid w:val="004E7D48"/>
    <w:rsid w:val="004F3FE2"/>
    <w:rsid w:val="004F4D11"/>
    <w:rsid w:val="004F6811"/>
    <w:rsid w:val="004F7647"/>
    <w:rsid w:val="005008C9"/>
    <w:rsid w:val="00501517"/>
    <w:rsid w:val="00502269"/>
    <w:rsid w:val="005022D4"/>
    <w:rsid w:val="0050479E"/>
    <w:rsid w:val="00504DA6"/>
    <w:rsid w:val="00505973"/>
    <w:rsid w:val="005067D6"/>
    <w:rsid w:val="0050746F"/>
    <w:rsid w:val="005132E1"/>
    <w:rsid w:val="00515478"/>
    <w:rsid w:val="00515DE4"/>
    <w:rsid w:val="00516736"/>
    <w:rsid w:val="00521D9E"/>
    <w:rsid w:val="0052245B"/>
    <w:rsid w:val="005225C7"/>
    <w:rsid w:val="00522A79"/>
    <w:rsid w:val="00522B39"/>
    <w:rsid w:val="005262C0"/>
    <w:rsid w:val="00526534"/>
    <w:rsid w:val="00526624"/>
    <w:rsid w:val="00527650"/>
    <w:rsid w:val="005336F8"/>
    <w:rsid w:val="00534A25"/>
    <w:rsid w:val="00535B45"/>
    <w:rsid w:val="00535D1F"/>
    <w:rsid w:val="005379EE"/>
    <w:rsid w:val="00541FED"/>
    <w:rsid w:val="00546F67"/>
    <w:rsid w:val="00551F57"/>
    <w:rsid w:val="0055225D"/>
    <w:rsid w:val="005534E4"/>
    <w:rsid w:val="00554E05"/>
    <w:rsid w:val="00555082"/>
    <w:rsid w:val="005611B6"/>
    <w:rsid w:val="005626E5"/>
    <w:rsid w:val="005629D6"/>
    <w:rsid w:val="0056320C"/>
    <w:rsid w:val="005665C4"/>
    <w:rsid w:val="00566907"/>
    <w:rsid w:val="00567F49"/>
    <w:rsid w:val="00570778"/>
    <w:rsid w:val="0057349E"/>
    <w:rsid w:val="005743CB"/>
    <w:rsid w:val="005746D0"/>
    <w:rsid w:val="00580992"/>
    <w:rsid w:val="00581E8D"/>
    <w:rsid w:val="00584613"/>
    <w:rsid w:val="0058475C"/>
    <w:rsid w:val="005850F0"/>
    <w:rsid w:val="00590171"/>
    <w:rsid w:val="00590823"/>
    <w:rsid w:val="00590913"/>
    <w:rsid w:val="005924F7"/>
    <w:rsid w:val="0059499A"/>
    <w:rsid w:val="00596766"/>
    <w:rsid w:val="005A05B0"/>
    <w:rsid w:val="005A0EE4"/>
    <w:rsid w:val="005A108C"/>
    <w:rsid w:val="005A188F"/>
    <w:rsid w:val="005A2D26"/>
    <w:rsid w:val="005A2FB6"/>
    <w:rsid w:val="005A30B8"/>
    <w:rsid w:val="005A3994"/>
    <w:rsid w:val="005A5043"/>
    <w:rsid w:val="005B0A52"/>
    <w:rsid w:val="005B0E9A"/>
    <w:rsid w:val="005B1098"/>
    <w:rsid w:val="005B1132"/>
    <w:rsid w:val="005B2428"/>
    <w:rsid w:val="005B37A5"/>
    <w:rsid w:val="005B5D65"/>
    <w:rsid w:val="005C03E7"/>
    <w:rsid w:val="005C065C"/>
    <w:rsid w:val="005C4081"/>
    <w:rsid w:val="005C7F6A"/>
    <w:rsid w:val="005D0C81"/>
    <w:rsid w:val="005D2D32"/>
    <w:rsid w:val="005D2D43"/>
    <w:rsid w:val="005D357B"/>
    <w:rsid w:val="005D6090"/>
    <w:rsid w:val="005D6FA2"/>
    <w:rsid w:val="005E0AB5"/>
    <w:rsid w:val="005E124E"/>
    <w:rsid w:val="005E15F6"/>
    <w:rsid w:val="005E4A9B"/>
    <w:rsid w:val="005E4CA2"/>
    <w:rsid w:val="005E5746"/>
    <w:rsid w:val="005E6B07"/>
    <w:rsid w:val="005F0CBD"/>
    <w:rsid w:val="005F2103"/>
    <w:rsid w:val="005F352F"/>
    <w:rsid w:val="005F51B1"/>
    <w:rsid w:val="005F5EE1"/>
    <w:rsid w:val="005F6F1A"/>
    <w:rsid w:val="005F6F95"/>
    <w:rsid w:val="006024EF"/>
    <w:rsid w:val="00602C54"/>
    <w:rsid w:val="00603C86"/>
    <w:rsid w:val="00604AD6"/>
    <w:rsid w:val="006061D9"/>
    <w:rsid w:val="0060672F"/>
    <w:rsid w:val="00606FE2"/>
    <w:rsid w:val="006103BD"/>
    <w:rsid w:val="00611087"/>
    <w:rsid w:val="006110E9"/>
    <w:rsid w:val="00613285"/>
    <w:rsid w:val="00620F65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2766C"/>
    <w:rsid w:val="0063080F"/>
    <w:rsid w:val="00631016"/>
    <w:rsid w:val="0063144B"/>
    <w:rsid w:val="00633735"/>
    <w:rsid w:val="00633A8B"/>
    <w:rsid w:val="00633DA9"/>
    <w:rsid w:val="00635538"/>
    <w:rsid w:val="00636E5F"/>
    <w:rsid w:val="00640173"/>
    <w:rsid w:val="0064108D"/>
    <w:rsid w:val="00641404"/>
    <w:rsid w:val="006427BF"/>
    <w:rsid w:val="00643F1C"/>
    <w:rsid w:val="00646656"/>
    <w:rsid w:val="00647ADF"/>
    <w:rsid w:val="00650523"/>
    <w:rsid w:val="006506C1"/>
    <w:rsid w:val="00652137"/>
    <w:rsid w:val="0065264F"/>
    <w:rsid w:val="00654544"/>
    <w:rsid w:val="00655914"/>
    <w:rsid w:val="00657A09"/>
    <w:rsid w:val="00661422"/>
    <w:rsid w:val="0066165A"/>
    <w:rsid w:val="00661E15"/>
    <w:rsid w:val="006628C0"/>
    <w:rsid w:val="00662B18"/>
    <w:rsid w:val="00664676"/>
    <w:rsid w:val="006668BC"/>
    <w:rsid w:val="00666928"/>
    <w:rsid w:val="00670E9A"/>
    <w:rsid w:val="00671A70"/>
    <w:rsid w:val="006751C6"/>
    <w:rsid w:val="006751E3"/>
    <w:rsid w:val="00677332"/>
    <w:rsid w:val="0067796C"/>
    <w:rsid w:val="006779BD"/>
    <w:rsid w:val="00680C8E"/>
    <w:rsid w:val="00684AD5"/>
    <w:rsid w:val="006867B2"/>
    <w:rsid w:val="006870F8"/>
    <w:rsid w:val="00687233"/>
    <w:rsid w:val="00690608"/>
    <w:rsid w:val="00694445"/>
    <w:rsid w:val="006944B5"/>
    <w:rsid w:val="00696F3C"/>
    <w:rsid w:val="0069720E"/>
    <w:rsid w:val="006976F3"/>
    <w:rsid w:val="006A1499"/>
    <w:rsid w:val="006A3994"/>
    <w:rsid w:val="006A4FB6"/>
    <w:rsid w:val="006A734C"/>
    <w:rsid w:val="006A7B66"/>
    <w:rsid w:val="006B0D40"/>
    <w:rsid w:val="006B17A4"/>
    <w:rsid w:val="006B1817"/>
    <w:rsid w:val="006B5017"/>
    <w:rsid w:val="006B56B0"/>
    <w:rsid w:val="006B7528"/>
    <w:rsid w:val="006B7E2B"/>
    <w:rsid w:val="006B7F9C"/>
    <w:rsid w:val="006C05BF"/>
    <w:rsid w:val="006C0EDE"/>
    <w:rsid w:val="006C0FD1"/>
    <w:rsid w:val="006C238D"/>
    <w:rsid w:val="006C28C6"/>
    <w:rsid w:val="006C320B"/>
    <w:rsid w:val="006C4783"/>
    <w:rsid w:val="006C5365"/>
    <w:rsid w:val="006D1908"/>
    <w:rsid w:val="006D2089"/>
    <w:rsid w:val="006D2BFA"/>
    <w:rsid w:val="006D4B53"/>
    <w:rsid w:val="006D6140"/>
    <w:rsid w:val="006E1264"/>
    <w:rsid w:val="006E148E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357C"/>
    <w:rsid w:val="006F35AC"/>
    <w:rsid w:val="006F3A14"/>
    <w:rsid w:val="006F3BE2"/>
    <w:rsid w:val="006F4324"/>
    <w:rsid w:val="006F4482"/>
    <w:rsid w:val="006F5146"/>
    <w:rsid w:val="006F51F4"/>
    <w:rsid w:val="006F5A71"/>
    <w:rsid w:val="006F6BCA"/>
    <w:rsid w:val="006F753E"/>
    <w:rsid w:val="0070111E"/>
    <w:rsid w:val="007016B5"/>
    <w:rsid w:val="0070339A"/>
    <w:rsid w:val="00704565"/>
    <w:rsid w:val="00705622"/>
    <w:rsid w:val="00707727"/>
    <w:rsid w:val="00707AB6"/>
    <w:rsid w:val="00707BD5"/>
    <w:rsid w:val="007108ED"/>
    <w:rsid w:val="007145C3"/>
    <w:rsid w:val="00717C3D"/>
    <w:rsid w:val="00720D5D"/>
    <w:rsid w:val="00721918"/>
    <w:rsid w:val="00723598"/>
    <w:rsid w:val="00723BEE"/>
    <w:rsid w:val="00723F9C"/>
    <w:rsid w:val="00724EDC"/>
    <w:rsid w:val="00725D39"/>
    <w:rsid w:val="00726203"/>
    <w:rsid w:val="00731AAD"/>
    <w:rsid w:val="00733111"/>
    <w:rsid w:val="007344B6"/>
    <w:rsid w:val="00735055"/>
    <w:rsid w:val="00736197"/>
    <w:rsid w:val="0073651D"/>
    <w:rsid w:val="00736CB3"/>
    <w:rsid w:val="00740702"/>
    <w:rsid w:val="007409F3"/>
    <w:rsid w:val="00740D08"/>
    <w:rsid w:val="00741EEB"/>
    <w:rsid w:val="00743F26"/>
    <w:rsid w:val="00745182"/>
    <w:rsid w:val="0074603B"/>
    <w:rsid w:val="00750B90"/>
    <w:rsid w:val="00751712"/>
    <w:rsid w:val="007543E8"/>
    <w:rsid w:val="00755F23"/>
    <w:rsid w:val="00756B1C"/>
    <w:rsid w:val="00760B8A"/>
    <w:rsid w:val="007620E0"/>
    <w:rsid w:val="00762518"/>
    <w:rsid w:val="007642A5"/>
    <w:rsid w:val="00764B26"/>
    <w:rsid w:val="00765865"/>
    <w:rsid w:val="007703B0"/>
    <w:rsid w:val="00772944"/>
    <w:rsid w:val="00773E3C"/>
    <w:rsid w:val="00774AFA"/>
    <w:rsid w:val="0077790D"/>
    <w:rsid w:val="0077797F"/>
    <w:rsid w:val="00781FB5"/>
    <w:rsid w:val="0078262A"/>
    <w:rsid w:val="00783D17"/>
    <w:rsid w:val="00785CC7"/>
    <w:rsid w:val="007865B9"/>
    <w:rsid w:val="00786DAD"/>
    <w:rsid w:val="00791D31"/>
    <w:rsid w:val="00793DDB"/>
    <w:rsid w:val="007957AE"/>
    <w:rsid w:val="00795C7C"/>
    <w:rsid w:val="007972ED"/>
    <w:rsid w:val="00797EB6"/>
    <w:rsid w:val="007A110C"/>
    <w:rsid w:val="007A2AA5"/>
    <w:rsid w:val="007A58AC"/>
    <w:rsid w:val="007B0291"/>
    <w:rsid w:val="007B0777"/>
    <w:rsid w:val="007B39E4"/>
    <w:rsid w:val="007B3CB3"/>
    <w:rsid w:val="007B49CF"/>
    <w:rsid w:val="007B4D61"/>
    <w:rsid w:val="007B530E"/>
    <w:rsid w:val="007B5E2F"/>
    <w:rsid w:val="007B63DD"/>
    <w:rsid w:val="007C20C0"/>
    <w:rsid w:val="007C2228"/>
    <w:rsid w:val="007C37BD"/>
    <w:rsid w:val="007C4F43"/>
    <w:rsid w:val="007D0AF6"/>
    <w:rsid w:val="007D0E1C"/>
    <w:rsid w:val="007D1888"/>
    <w:rsid w:val="007D55E4"/>
    <w:rsid w:val="007D57EC"/>
    <w:rsid w:val="007D62A6"/>
    <w:rsid w:val="007E0D25"/>
    <w:rsid w:val="007E1E15"/>
    <w:rsid w:val="007E3113"/>
    <w:rsid w:val="007E3177"/>
    <w:rsid w:val="007E394F"/>
    <w:rsid w:val="007E59FE"/>
    <w:rsid w:val="007E7F20"/>
    <w:rsid w:val="007E7F9B"/>
    <w:rsid w:val="007F1782"/>
    <w:rsid w:val="007F2617"/>
    <w:rsid w:val="007F2904"/>
    <w:rsid w:val="007F293C"/>
    <w:rsid w:val="007F3521"/>
    <w:rsid w:val="007F5905"/>
    <w:rsid w:val="007F59FB"/>
    <w:rsid w:val="007F6494"/>
    <w:rsid w:val="007F6BD0"/>
    <w:rsid w:val="007F787C"/>
    <w:rsid w:val="007F7E9E"/>
    <w:rsid w:val="00801D8C"/>
    <w:rsid w:val="008027EB"/>
    <w:rsid w:val="008030FB"/>
    <w:rsid w:val="00804E25"/>
    <w:rsid w:val="00804EDC"/>
    <w:rsid w:val="00805066"/>
    <w:rsid w:val="00805368"/>
    <w:rsid w:val="0080556D"/>
    <w:rsid w:val="00805955"/>
    <w:rsid w:val="0080619D"/>
    <w:rsid w:val="00807B4C"/>
    <w:rsid w:val="00814BD0"/>
    <w:rsid w:val="00815FB1"/>
    <w:rsid w:val="00822A35"/>
    <w:rsid w:val="00823028"/>
    <w:rsid w:val="0082327F"/>
    <w:rsid w:val="0082403C"/>
    <w:rsid w:val="00824191"/>
    <w:rsid w:val="008244DB"/>
    <w:rsid w:val="008329E1"/>
    <w:rsid w:val="00832A2E"/>
    <w:rsid w:val="00832C48"/>
    <w:rsid w:val="00833F4F"/>
    <w:rsid w:val="0083408C"/>
    <w:rsid w:val="008349DF"/>
    <w:rsid w:val="00834FEB"/>
    <w:rsid w:val="00835E31"/>
    <w:rsid w:val="00836325"/>
    <w:rsid w:val="00836A32"/>
    <w:rsid w:val="00836C79"/>
    <w:rsid w:val="008371E0"/>
    <w:rsid w:val="008400BA"/>
    <w:rsid w:val="008416BF"/>
    <w:rsid w:val="0084254A"/>
    <w:rsid w:val="008438EB"/>
    <w:rsid w:val="0085025B"/>
    <w:rsid w:val="008522A2"/>
    <w:rsid w:val="008526E0"/>
    <w:rsid w:val="00853989"/>
    <w:rsid w:val="00853DD2"/>
    <w:rsid w:val="00854F2F"/>
    <w:rsid w:val="00855029"/>
    <w:rsid w:val="008555C4"/>
    <w:rsid w:val="00855E9B"/>
    <w:rsid w:val="00860FD2"/>
    <w:rsid w:val="0086193D"/>
    <w:rsid w:val="00865641"/>
    <w:rsid w:val="00867D36"/>
    <w:rsid w:val="008706CC"/>
    <w:rsid w:val="00870721"/>
    <w:rsid w:val="00870EE5"/>
    <w:rsid w:val="008712F8"/>
    <w:rsid w:val="008728E0"/>
    <w:rsid w:val="0087335A"/>
    <w:rsid w:val="0087372D"/>
    <w:rsid w:val="008763EA"/>
    <w:rsid w:val="00876EFC"/>
    <w:rsid w:val="00877E5D"/>
    <w:rsid w:val="00880184"/>
    <w:rsid w:val="00881052"/>
    <w:rsid w:val="00883F02"/>
    <w:rsid w:val="00885F95"/>
    <w:rsid w:val="00886C40"/>
    <w:rsid w:val="00887C07"/>
    <w:rsid w:val="00891362"/>
    <w:rsid w:val="008925CA"/>
    <w:rsid w:val="008932EB"/>
    <w:rsid w:val="00893AB9"/>
    <w:rsid w:val="008949EF"/>
    <w:rsid w:val="00894F38"/>
    <w:rsid w:val="00896E02"/>
    <w:rsid w:val="008A0D6D"/>
    <w:rsid w:val="008A14B6"/>
    <w:rsid w:val="008A225B"/>
    <w:rsid w:val="008A3D37"/>
    <w:rsid w:val="008A4569"/>
    <w:rsid w:val="008A576C"/>
    <w:rsid w:val="008A689B"/>
    <w:rsid w:val="008A6D95"/>
    <w:rsid w:val="008B08D8"/>
    <w:rsid w:val="008B1358"/>
    <w:rsid w:val="008B1441"/>
    <w:rsid w:val="008B2015"/>
    <w:rsid w:val="008B283F"/>
    <w:rsid w:val="008B310F"/>
    <w:rsid w:val="008B532D"/>
    <w:rsid w:val="008B59E4"/>
    <w:rsid w:val="008B639D"/>
    <w:rsid w:val="008C0A9B"/>
    <w:rsid w:val="008C1419"/>
    <w:rsid w:val="008C1524"/>
    <w:rsid w:val="008C1A77"/>
    <w:rsid w:val="008C25B9"/>
    <w:rsid w:val="008C3096"/>
    <w:rsid w:val="008C649A"/>
    <w:rsid w:val="008C7CAC"/>
    <w:rsid w:val="008D1FA0"/>
    <w:rsid w:val="008D2733"/>
    <w:rsid w:val="008D36A7"/>
    <w:rsid w:val="008D4AF6"/>
    <w:rsid w:val="008E0892"/>
    <w:rsid w:val="008E1C8D"/>
    <w:rsid w:val="008E1E54"/>
    <w:rsid w:val="008E61AA"/>
    <w:rsid w:val="008F0419"/>
    <w:rsid w:val="008F0EB9"/>
    <w:rsid w:val="008F335C"/>
    <w:rsid w:val="008F4173"/>
    <w:rsid w:val="008F4962"/>
    <w:rsid w:val="008F4CBF"/>
    <w:rsid w:val="008F5B19"/>
    <w:rsid w:val="008F5C26"/>
    <w:rsid w:val="008F7610"/>
    <w:rsid w:val="00900736"/>
    <w:rsid w:val="009007F3"/>
    <w:rsid w:val="009017CB"/>
    <w:rsid w:val="009020F9"/>
    <w:rsid w:val="00902224"/>
    <w:rsid w:val="00910264"/>
    <w:rsid w:val="0091166C"/>
    <w:rsid w:val="00912A30"/>
    <w:rsid w:val="0091486F"/>
    <w:rsid w:val="0092071C"/>
    <w:rsid w:val="00926A30"/>
    <w:rsid w:val="009270B8"/>
    <w:rsid w:val="00930BCD"/>
    <w:rsid w:val="00931D6D"/>
    <w:rsid w:val="00932553"/>
    <w:rsid w:val="0093358C"/>
    <w:rsid w:val="00933F91"/>
    <w:rsid w:val="0093715F"/>
    <w:rsid w:val="00941486"/>
    <w:rsid w:val="00943188"/>
    <w:rsid w:val="00943B73"/>
    <w:rsid w:val="00944435"/>
    <w:rsid w:val="009461D2"/>
    <w:rsid w:val="00946241"/>
    <w:rsid w:val="00946682"/>
    <w:rsid w:val="009469B5"/>
    <w:rsid w:val="009547FA"/>
    <w:rsid w:val="0095518A"/>
    <w:rsid w:val="0095600E"/>
    <w:rsid w:val="00957FD2"/>
    <w:rsid w:val="0096329B"/>
    <w:rsid w:val="009634CC"/>
    <w:rsid w:val="00966D62"/>
    <w:rsid w:val="00967869"/>
    <w:rsid w:val="0097073E"/>
    <w:rsid w:val="009709CE"/>
    <w:rsid w:val="00970B95"/>
    <w:rsid w:val="00971218"/>
    <w:rsid w:val="00971AC4"/>
    <w:rsid w:val="00974203"/>
    <w:rsid w:val="00975D8A"/>
    <w:rsid w:val="009763D8"/>
    <w:rsid w:val="0097681C"/>
    <w:rsid w:val="00976EFE"/>
    <w:rsid w:val="0097707C"/>
    <w:rsid w:val="00981A75"/>
    <w:rsid w:val="009826B7"/>
    <w:rsid w:val="00984BDF"/>
    <w:rsid w:val="0098578B"/>
    <w:rsid w:val="00986480"/>
    <w:rsid w:val="00987C32"/>
    <w:rsid w:val="00987D1E"/>
    <w:rsid w:val="00987EDC"/>
    <w:rsid w:val="00991989"/>
    <w:rsid w:val="00992B87"/>
    <w:rsid w:val="0099373B"/>
    <w:rsid w:val="00993F4B"/>
    <w:rsid w:val="009962C0"/>
    <w:rsid w:val="009A2125"/>
    <w:rsid w:val="009A312B"/>
    <w:rsid w:val="009A7972"/>
    <w:rsid w:val="009B248F"/>
    <w:rsid w:val="009B3F1E"/>
    <w:rsid w:val="009B7E31"/>
    <w:rsid w:val="009C00B2"/>
    <w:rsid w:val="009C06F8"/>
    <w:rsid w:val="009C1157"/>
    <w:rsid w:val="009C17C4"/>
    <w:rsid w:val="009C1941"/>
    <w:rsid w:val="009C2B1F"/>
    <w:rsid w:val="009C2FE5"/>
    <w:rsid w:val="009C3196"/>
    <w:rsid w:val="009C31C6"/>
    <w:rsid w:val="009C48E2"/>
    <w:rsid w:val="009C57AD"/>
    <w:rsid w:val="009C7CE9"/>
    <w:rsid w:val="009D1648"/>
    <w:rsid w:val="009D3555"/>
    <w:rsid w:val="009D4517"/>
    <w:rsid w:val="009D4CDC"/>
    <w:rsid w:val="009D569E"/>
    <w:rsid w:val="009E221C"/>
    <w:rsid w:val="009E2BA6"/>
    <w:rsid w:val="009E2F8B"/>
    <w:rsid w:val="009E6BBB"/>
    <w:rsid w:val="009F211E"/>
    <w:rsid w:val="009F2D15"/>
    <w:rsid w:val="009F468A"/>
    <w:rsid w:val="009F5327"/>
    <w:rsid w:val="009F5431"/>
    <w:rsid w:val="009F5C5C"/>
    <w:rsid w:val="009F5D09"/>
    <w:rsid w:val="009F7AEF"/>
    <w:rsid w:val="00A00659"/>
    <w:rsid w:val="00A014EB"/>
    <w:rsid w:val="00A02FD0"/>
    <w:rsid w:val="00A0489D"/>
    <w:rsid w:val="00A06052"/>
    <w:rsid w:val="00A067AA"/>
    <w:rsid w:val="00A0745A"/>
    <w:rsid w:val="00A07AA2"/>
    <w:rsid w:val="00A10458"/>
    <w:rsid w:val="00A11082"/>
    <w:rsid w:val="00A11163"/>
    <w:rsid w:val="00A1328D"/>
    <w:rsid w:val="00A13CC0"/>
    <w:rsid w:val="00A13DBE"/>
    <w:rsid w:val="00A14210"/>
    <w:rsid w:val="00A14E9F"/>
    <w:rsid w:val="00A15BB5"/>
    <w:rsid w:val="00A171DE"/>
    <w:rsid w:val="00A21109"/>
    <w:rsid w:val="00A21F7F"/>
    <w:rsid w:val="00A23580"/>
    <w:rsid w:val="00A23D64"/>
    <w:rsid w:val="00A25E3D"/>
    <w:rsid w:val="00A26280"/>
    <w:rsid w:val="00A33945"/>
    <w:rsid w:val="00A34455"/>
    <w:rsid w:val="00A349E2"/>
    <w:rsid w:val="00A34E9D"/>
    <w:rsid w:val="00A34EFA"/>
    <w:rsid w:val="00A368B6"/>
    <w:rsid w:val="00A42380"/>
    <w:rsid w:val="00A430ED"/>
    <w:rsid w:val="00A45B98"/>
    <w:rsid w:val="00A4711A"/>
    <w:rsid w:val="00A51804"/>
    <w:rsid w:val="00A530FC"/>
    <w:rsid w:val="00A53874"/>
    <w:rsid w:val="00A5583F"/>
    <w:rsid w:val="00A55C81"/>
    <w:rsid w:val="00A56EB5"/>
    <w:rsid w:val="00A56ECD"/>
    <w:rsid w:val="00A61638"/>
    <w:rsid w:val="00A62E41"/>
    <w:rsid w:val="00A64868"/>
    <w:rsid w:val="00A702D9"/>
    <w:rsid w:val="00A71E55"/>
    <w:rsid w:val="00A7422B"/>
    <w:rsid w:val="00A7661F"/>
    <w:rsid w:val="00A83450"/>
    <w:rsid w:val="00A84068"/>
    <w:rsid w:val="00A845D6"/>
    <w:rsid w:val="00A84DF5"/>
    <w:rsid w:val="00A84FE5"/>
    <w:rsid w:val="00A86C47"/>
    <w:rsid w:val="00A8726D"/>
    <w:rsid w:val="00A87319"/>
    <w:rsid w:val="00A87AC5"/>
    <w:rsid w:val="00A90D43"/>
    <w:rsid w:val="00A91066"/>
    <w:rsid w:val="00A9139A"/>
    <w:rsid w:val="00A91931"/>
    <w:rsid w:val="00A92207"/>
    <w:rsid w:val="00A9268B"/>
    <w:rsid w:val="00A936F7"/>
    <w:rsid w:val="00A93E01"/>
    <w:rsid w:val="00A94980"/>
    <w:rsid w:val="00A958FF"/>
    <w:rsid w:val="00A97A44"/>
    <w:rsid w:val="00AA2140"/>
    <w:rsid w:val="00AA4D5B"/>
    <w:rsid w:val="00AA580E"/>
    <w:rsid w:val="00AB182E"/>
    <w:rsid w:val="00AB1FBE"/>
    <w:rsid w:val="00AB295E"/>
    <w:rsid w:val="00AB2BFB"/>
    <w:rsid w:val="00AB45B4"/>
    <w:rsid w:val="00AB5844"/>
    <w:rsid w:val="00AB6E94"/>
    <w:rsid w:val="00AC03F8"/>
    <w:rsid w:val="00AC3587"/>
    <w:rsid w:val="00AC3A60"/>
    <w:rsid w:val="00AC42C3"/>
    <w:rsid w:val="00AC53A0"/>
    <w:rsid w:val="00AC5493"/>
    <w:rsid w:val="00AD26C4"/>
    <w:rsid w:val="00AD2F01"/>
    <w:rsid w:val="00AD5AA4"/>
    <w:rsid w:val="00AD7DAF"/>
    <w:rsid w:val="00AE016E"/>
    <w:rsid w:val="00AE0B10"/>
    <w:rsid w:val="00AE0EDC"/>
    <w:rsid w:val="00AE3C1B"/>
    <w:rsid w:val="00AE420B"/>
    <w:rsid w:val="00AE6068"/>
    <w:rsid w:val="00AF3BD0"/>
    <w:rsid w:val="00AF6470"/>
    <w:rsid w:val="00B0089D"/>
    <w:rsid w:val="00B02342"/>
    <w:rsid w:val="00B03E4C"/>
    <w:rsid w:val="00B0511C"/>
    <w:rsid w:val="00B06ECA"/>
    <w:rsid w:val="00B07C51"/>
    <w:rsid w:val="00B10CF6"/>
    <w:rsid w:val="00B1198C"/>
    <w:rsid w:val="00B12009"/>
    <w:rsid w:val="00B121D3"/>
    <w:rsid w:val="00B13E9A"/>
    <w:rsid w:val="00B1571F"/>
    <w:rsid w:val="00B15819"/>
    <w:rsid w:val="00B206AE"/>
    <w:rsid w:val="00B20EDE"/>
    <w:rsid w:val="00B21D3D"/>
    <w:rsid w:val="00B22620"/>
    <w:rsid w:val="00B22ABE"/>
    <w:rsid w:val="00B2383D"/>
    <w:rsid w:val="00B25539"/>
    <w:rsid w:val="00B262EC"/>
    <w:rsid w:val="00B3059C"/>
    <w:rsid w:val="00B31B3C"/>
    <w:rsid w:val="00B31E3A"/>
    <w:rsid w:val="00B31EFC"/>
    <w:rsid w:val="00B31F2E"/>
    <w:rsid w:val="00B31F4A"/>
    <w:rsid w:val="00B31FB2"/>
    <w:rsid w:val="00B33A74"/>
    <w:rsid w:val="00B34240"/>
    <w:rsid w:val="00B34FDD"/>
    <w:rsid w:val="00B36B2D"/>
    <w:rsid w:val="00B37D1B"/>
    <w:rsid w:val="00B42A5A"/>
    <w:rsid w:val="00B444DE"/>
    <w:rsid w:val="00B45290"/>
    <w:rsid w:val="00B45EEA"/>
    <w:rsid w:val="00B5451A"/>
    <w:rsid w:val="00B54CD8"/>
    <w:rsid w:val="00B5516C"/>
    <w:rsid w:val="00B554B9"/>
    <w:rsid w:val="00B558E1"/>
    <w:rsid w:val="00B55E67"/>
    <w:rsid w:val="00B57902"/>
    <w:rsid w:val="00B60DCB"/>
    <w:rsid w:val="00B63AA3"/>
    <w:rsid w:val="00B63E6F"/>
    <w:rsid w:val="00B640F8"/>
    <w:rsid w:val="00B648B7"/>
    <w:rsid w:val="00B65498"/>
    <w:rsid w:val="00B65A71"/>
    <w:rsid w:val="00B67426"/>
    <w:rsid w:val="00B72DBA"/>
    <w:rsid w:val="00B7475D"/>
    <w:rsid w:val="00B7567B"/>
    <w:rsid w:val="00B7620C"/>
    <w:rsid w:val="00B7783E"/>
    <w:rsid w:val="00B80197"/>
    <w:rsid w:val="00B81D88"/>
    <w:rsid w:val="00B81E64"/>
    <w:rsid w:val="00B8329A"/>
    <w:rsid w:val="00B84967"/>
    <w:rsid w:val="00B84F12"/>
    <w:rsid w:val="00B90414"/>
    <w:rsid w:val="00B93D1E"/>
    <w:rsid w:val="00B93E5E"/>
    <w:rsid w:val="00B9552F"/>
    <w:rsid w:val="00BA12B7"/>
    <w:rsid w:val="00BA1330"/>
    <w:rsid w:val="00BA1A70"/>
    <w:rsid w:val="00BA1B9C"/>
    <w:rsid w:val="00BA29B4"/>
    <w:rsid w:val="00BA3929"/>
    <w:rsid w:val="00BA3E86"/>
    <w:rsid w:val="00BA40C1"/>
    <w:rsid w:val="00BA4131"/>
    <w:rsid w:val="00BA6EDB"/>
    <w:rsid w:val="00BA79E7"/>
    <w:rsid w:val="00BB35FE"/>
    <w:rsid w:val="00BB3DA4"/>
    <w:rsid w:val="00BB6021"/>
    <w:rsid w:val="00BB673E"/>
    <w:rsid w:val="00BB6879"/>
    <w:rsid w:val="00BB7F50"/>
    <w:rsid w:val="00BC0B9B"/>
    <w:rsid w:val="00BC328C"/>
    <w:rsid w:val="00BC447C"/>
    <w:rsid w:val="00BC4D92"/>
    <w:rsid w:val="00BC4DD0"/>
    <w:rsid w:val="00BC55BF"/>
    <w:rsid w:val="00BC56F6"/>
    <w:rsid w:val="00BD0EEA"/>
    <w:rsid w:val="00BD16D5"/>
    <w:rsid w:val="00BD4C78"/>
    <w:rsid w:val="00BD53E6"/>
    <w:rsid w:val="00BD6A1D"/>
    <w:rsid w:val="00BE2423"/>
    <w:rsid w:val="00BE40C3"/>
    <w:rsid w:val="00BE447F"/>
    <w:rsid w:val="00BE4A95"/>
    <w:rsid w:val="00BE57C7"/>
    <w:rsid w:val="00BF0316"/>
    <w:rsid w:val="00BF3760"/>
    <w:rsid w:val="00BF449F"/>
    <w:rsid w:val="00BF7B24"/>
    <w:rsid w:val="00C0050E"/>
    <w:rsid w:val="00C01325"/>
    <w:rsid w:val="00C02E7C"/>
    <w:rsid w:val="00C05FA2"/>
    <w:rsid w:val="00C07F8E"/>
    <w:rsid w:val="00C10CAA"/>
    <w:rsid w:val="00C15B6C"/>
    <w:rsid w:val="00C17F1E"/>
    <w:rsid w:val="00C20FC4"/>
    <w:rsid w:val="00C21FC4"/>
    <w:rsid w:val="00C24DD5"/>
    <w:rsid w:val="00C2589F"/>
    <w:rsid w:val="00C2693B"/>
    <w:rsid w:val="00C26A3D"/>
    <w:rsid w:val="00C27DD9"/>
    <w:rsid w:val="00C27F15"/>
    <w:rsid w:val="00C3057D"/>
    <w:rsid w:val="00C30F64"/>
    <w:rsid w:val="00C31389"/>
    <w:rsid w:val="00C34247"/>
    <w:rsid w:val="00C35CFF"/>
    <w:rsid w:val="00C36CEB"/>
    <w:rsid w:val="00C37224"/>
    <w:rsid w:val="00C37B00"/>
    <w:rsid w:val="00C37CBE"/>
    <w:rsid w:val="00C43D57"/>
    <w:rsid w:val="00C43F6A"/>
    <w:rsid w:val="00C443C8"/>
    <w:rsid w:val="00C44F8A"/>
    <w:rsid w:val="00C46370"/>
    <w:rsid w:val="00C502CD"/>
    <w:rsid w:val="00C52F1A"/>
    <w:rsid w:val="00C54EEC"/>
    <w:rsid w:val="00C61924"/>
    <w:rsid w:val="00C623D5"/>
    <w:rsid w:val="00C63130"/>
    <w:rsid w:val="00C63AD6"/>
    <w:rsid w:val="00C70E5E"/>
    <w:rsid w:val="00C72EDE"/>
    <w:rsid w:val="00C7708C"/>
    <w:rsid w:val="00C7747D"/>
    <w:rsid w:val="00C801A9"/>
    <w:rsid w:val="00C80DAB"/>
    <w:rsid w:val="00C816B3"/>
    <w:rsid w:val="00C84233"/>
    <w:rsid w:val="00C84839"/>
    <w:rsid w:val="00C84EBB"/>
    <w:rsid w:val="00C87BD3"/>
    <w:rsid w:val="00C87FB0"/>
    <w:rsid w:val="00C90969"/>
    <w:rsid w:val="00C912AA"/>
    <w:rsid w:val="00C94238"/>
    <w:rsid w:val="00C94E08"/>
    <w:rsid w:val="00C952CC"/>
    <w:rsid w:val="00C96927"/>
    <w:rsid w:val="00CA01F3"/>
    <w:rsid w:val="00CA03F1"/>
    <w:rsid w:val="00CA105D"/>
    <w:rsid w:val="00CA19A5"/>
    <w:rsid w:val="00CA2F1D"/>
    <w:rsid w:val="00CA303D"/>
    <w:rsid w:val="00CA316F"/>
    <w:rsid w:val="00CA3518"/>
    <w:rsid w:val="00CA55D3"/>
    <w:rsid w:val="00CA6CDF"/>
    <w:rsid w:val="00CA73AD"/>
    <w:rsid w:val="00CB2445"/>
    <w:rsid w:val="00CB542A"/>
    <w:rsid w:val="00CB5D85"/>
    <w:rsid w:val="00CB7C41"/>
    <w:rsid w:val="00CC04FB"/>
    <w:rsid w:val="00CC2C2D"/>
    <w:rsid w:val="00CC4EA2"/>
    <w:rsid w:val="00CC63C5"/>
    <w:rsid w:val="00CC7670"/>
    <w:rsid w:val="00CC78E0"/>
    <w:rsid w:val="00CD0072"/>
    <w:rsid w:val="00CD0608"/>
    <w:rsid w:val="00CD08D3"/>
    <w:rsid w:val="00CD15CC"/>
    <w:rsid w:val="00CD22FD"/>
    <w:rsid w:val="00CD3C89"/>
    <w:rsid w:val="00CD40F3"/>
    <w:rsid w:val="00CD519A"/>
    <w:rsid w:val="00CD5392"/>
    <w:rsid w:val="00CD5AB1"/>
    <w:rsid w:val="00CD5AF5"/>
    <w:rsid w:val="00CD5C6F"/>
    <w:rsid w:val="00CD6DC1"/>
    <w:rsid w:val="00CD7FC4"/>
    <w:rsid w:val="00CE1C03"/>
    <w:rsid w:val="00CE34A6"/>
    <w:rsid w:val="00CE43E3"/>
    <w:rsid w:val="00CE4C13"/>
    <w:rsid w:val="00CE4F7F"/>
    <w:rsid w:val="00CE5F36"/>
    <w:rsid w:val="00CE7235"/>
    <w:rsid w:val="00CF1052"/>
    <w:rsid w:val="00CF60DA"/>
    <w:rsid w:val="00D00DB6"/>
    <w:rsid w:val="00D03A24"/>
    <w:rsid w:val="00D04F12"/>
    <w:rsid w:val="00D059CC"/>
    <w:rsid w:val="00D06361"/>
    <w:rsid w:val="00D11EA6"/>
    <w:rsid w:val="00D1436C"/>
    <w:rsid w:val="00D151A5"/>
    <w:rsid w:val="00D15F7F"/>
    <w:rsid w:val="00D160E6"/>
    <w:rsid w:val="00D16DA0"/>
    <w:rsid w:val="00D177C1"/>
    <w:rsid w:val="00D216D7"/>
    <w:rsid w:val="00D22CAD"/>
    <w:rsid w:val="00D236CF"/>
    <w:rsid w:val="00D2404A"/>
    <w:rsid w:val="00D2511B"/>
    <w:rsid w:val="00D251CA"/>
    <w:rsid w:val="00D26133"/>
    <w:rsid w:val="00D277E3"/>
    <w:rsid w:val="00D302AC"/>
    <w:rsid w:val="00D312CF"/>
    <w:rsid w:val="00D320F4"/>
    <w:rsid w:val="00D32FE9"/>
    <w:rsid w:val="00D33028"/>
    <w:rsid w:val="00D33D2B"/>
    <w:rsid w:val="00D40910"/>
    <w:rsid w:val="00D40E38"/>
    <w:rsid w:val="00D40F35"/>
    <w:rsid w:val="00D41B44"/>
    <w:rsid w:val="00D42BBD"/>
    <w:rsid w:val="00D44505"/>
    <w:rsid w:val="00D45A35"/>
    <w:rsid w:val="00D504C7"/>
    <w:rsid w:val="00D518F2"/>
    <w:rsid w:val="00D5251B"/>
    <w:rsid w:val="00D5296D"/>
    <w:rsid w:val="00D533B0"/>
    <w:rsid w:val="00D536CC"/>
    <w:rsid w:val="00D53F28"/>
    <w:rsid w:val="00D54990"/>
    <w:rsid w:val="00D5598E"/>
    <w:rsid w:val="00D55FCB"/>
    <w:rsid w:val="00D60B43"/>
    <w:rsid w:val="00D678FB"/>
    <w:rsid w:val="00D67F2C"/>
    <w:rsid w:val="00D70387"/>
    <w:rsid w:val="00D712FE"/>
    <w:rsid w:val="00D72565"/>
    <w:rsid w:val="00D73304"/>
    <w:rsid w:val="00D748C9"/>
    <w:rsid w:val="00D76293"/>
    <w:rsid w:val="00D768B2"/>
    <w:rsid w:val="00D774C5"/>
    <w:rsid w:val="00D779B6"/>
    <w:rsid w:val="00D80897"/>
    <w:rsid w:val="00D80994"/>
    <w:rsid w:val="00D82350"/>
    <w:rsid w:val="00D82B40"/>
    <w:rsid w:val="00D82F92"/>
    <w:rsid w:val="00D83146"/>
    <w:rsid w:val="00D83DF2"/>
    <w:rsid w:val="00D84F38"/>
    <w:rsid w:val="00D855BF"/>
    <w:rsid w:val="00D916D4"/>
    <w:rsid w:val="00D91993"/>
    <w:rsid w:val="00D9674B"/>
    <w:rsid w:val="00D96EC1"/>
    <w:rsid w:val="00D970E6"/>
    <w:rsid w:val="00D97146"/>
    <w:rsid w:val="00DA2218"/>
    <w:rsid w:val="00DA2FEC"/>
    <w:rsid w:val="00DA3DD7"/>
    <w:rsid w:val="00DA543A"/>
    <w:rsid w:val="00DA6ED5"/>
    <w:rsid w:val="00DA7E0A"/>
    <w:rsid w:val="00DB019E"/>
    <w:rsid w:val="00DB4EE6"/>
    <w:rsid w:val="00DB5A9E"/>
    <w:rsid w:val="00DB75AA"/>
    <w:rsid w:val="00DB7843"/>
    <w:rsid w:val="00DC0323"/>
    <w:rsid w:val="00DC287F"/>
    <w:rsid w:val="00DC3750"/>
    <w:rsid w:val="00DC4733"/>
    <w:rsid w:val="00DC56F9"/>
    <w:rsid w:val="00DC5F09"/>
    <w:rsid w:val="00DC687E"/>
    <w:rsid w:val="00DC7577"/>
    <w:rsid w:val="00DD0120"/>
    <w:rsid w:val="00DD1909"/>
    <w:rsid w:val="00DD1D82"/>
    <w:rsid w:val="00DD32A5"/>
    <w:rsid w:val="00DD4783"/>
    <w:rsid w:val="00DD5F06"/>
    <w:rsid w:val="00DE0225"/>
    <w:rsid w:val="00DE1F21"/>
    <w:rsid w:val="00DE20C9"/>
    <w:rsid w:val="00DE71A2"/>
    <w:rsid w:val="00DF1957"/>
    <w:rsid w:val="00DF23C9"/>
    <w:rsid w:val="00DF273B"/>
    <w:rsid w:val="00DF43A0"/>
    <w:rsid w:val="00DF6182"/>
    <w:rsid w:val="00DF6832"/>
    <w:rsid w:val="00DF6BD6"/>
    <w:rsid w:val="00DF7A88"/>
    <w:rsid w:val="00E01FE0"/>
    <w:rsid w:val="00E02D83"/>
    <w:rsid w:val="00E03D57"/>
    <w:rsid w:val="00E049A2"/>
    <w:rsid w:val="00E06908"/>
    <w:rsid w:val="00E07DA1"/>
    <w:rsid w:val="00E1161E"/>
    <w:rsid w:val="00E134C0"/>
    <w:rsid w:val="00E14212"/>
    <w:rsid w:val="00E14A36"/>
    <w:rsid w:val="00E14AA0"/>
    <w:rsid w:val="00E1598F"/>
    <w:rsid w:val="00E15E31"/>
    <w:rsid w:val="00E16A9D"/>
    <w:rsid w:val="00E2125D"/>
    <w:rsid w:val="00E22903"/>
    <w:rsid w:val="00E235C9"/>
    <w:rsid w:val="00E2467A"/>
    <w:rsid w:val="00E24A8C"/>
    <w:rsid w:val="00E24B8B"/>
    <w:rsid w:val="00E25A4F"/>
    <w:rsid w:val="00E2655F"/>
    <w:rsid w:val="00E30969"/>
    <w:rsid w:val="00E321C2"/>
    <w:rsid w:val="00E34067"/>
    <w:rsid w:val="00E34210"/>
    <w:rsid w:val="00E34C74"/>
    <w:rsid w:val="00E35106"/>
    <w:rsid w:val="00E3559F"/>
    <w:rsid w:val="00E373B9"/>
    <w:rsid w:val="00E41370"/>
    <w:rsid w:val="00E41822"/>
    <w:rsid w:val="00E41A21"/>
    <w:rsid w:val="00E41C6E"/>
    <w:rsid w:val="00E41E8F"/>
    <w:rsid w:val="00E42C1D"/>
    <w:rsid w:val="00E4552C"/>
    <w:rsid w:val="00E46008"/>
    <w:rsid w:val="00E47465"/>
    <w:rsid w:val="00E50427"/>
    <w:rsid w:val="00E5063D"/>
    <w:rsid w:val="00E507D8"/>
    <w:rsid w:val="00E511DF"/>
    <w:rsid w:val="00E523B2"/>
    <w:rsid w:val="00E52CCB"/>
    <w:rsid w:val="00E552B8"/>
    <w:rsid w:val="00E555BE"/>
    <w:rsid w:val="00E569B1"/>
    <w:rsid w:val="00E56A14"/>
    <w:rsid w:val="00E56A6C"/>
    <w:rsid w:val="00E56C44"/>
    <w:rsid w:val="00E57B63"/>
    <w:rsid w:val="00E60CBD"/>
    <w:rsid w:val="00E60F0D"/>
    <w:rsid w:val="00E634AF"/>
    <w:rsid w:val="00E6527D"/>
    <w:rsid w:val="00E656F8"/>
    <w:rsid w:val="00E7069B"/>
    <w:rsid w:val="00E7080B"/>
    <w:rsid w:val="00E713E5"/>
    <w:rsid w:val="00E71485"/>
    <w:rsid w:val="00E715CE"/>
    <w:rsid w:val="00E735AE"/>
    <w:rsid w:val="00E73AFC"/>
    <w:rsid w:val="00E74311"/>
    <w:rsid w:val="00E7445D"/>
    <w:rsid w:val="00E7611A"/>
    <w:rsid w:val="00E7638E"/>
    <w:rsid w:val="00E76C67"/>
    <w:rsid w:val="00E77114"/>
    <w:rsid w:val="00E77D8E"/>
    <w:rsid w:val="00E803DD"/>
    <w:rsid w:val="00E8533F"/>
    <w:rsid w:val="00E864F6"/>
    <w:rsid w:val="00E865AE"/>
    <w:rsid w:val="00E86EAA"/>
    <w:rsid w:val="00E8708A"/>
    <w:rsid w:val="00E92FDB"/>
    <w:rsid w:val="00E95A9D"/>
    <w:rsid w:val="00EA012A"/>
    <w:rsid w:val="00EA1D48"/>
    <w:rsid w:val="00EA342D"/>
    <w:rsid w:val="00EA41FC"/>
    <w:rsid w:val="00EA63A0"/>
    <w:rsid w:val="00EB1278"/>
    <w:rsid w:val="00EB2770"/>
    <w:rsid w:val="00EB28F4"/>
    <w:rsid w:val="00EB5E40"/>
    <w:rsid w:val="00EB6E19"/>
    <w:rsid w:val="00EC181E"/>
    <w:rsid w:val="00EC2394"/>
    <w:rsid w:val="00EC2DE2"/>
    <w:rsid w:val="00EC4FF4"/>
    <w:rsid w:val="00EC6659"/>
    <w:rsid w:val="00EC66EB"/>
    <w:rsid w:val="00ED216D"/>
    <w:rsid w:val="00ED3C52"/>
    <w:rsid w:val="00ED4984"/>
    <w:rsid w:val="00ED4AC7"/>
    <w:rsid w:val="00ED5AFB"/>
    <w:rsid w:val="00ED5B1C"/>
    <w:rsid w:val="00ED6A14"/>
    <w:rsid w:val="00ED7454"/>
    <w:rsid w:val="00EE032F"/>
    <w:rsid w:val="00EE07F9"/>
    <w:rsid w:val="00EE0A56"/>
    <w:rsid w:val="00EE0DF5"/>
    <w:rsid w:val="00EE2090"/>
    <w:rsid w:val="00EE3328"/>
    <w:rsid w:val="00EE539D"/>
    <w:rsid w:val="00EE54F6"/>
    <w:rsid w:val="00EE655E"/>
    <w:rsid w:val="00EE6835"/>
    <w:rsid w:val="00EE7307"/>
    <w:rsid w:val="00EF0843"/>
    <w:rsid w:val="00EF0B9B"/>
    <w:rsid w:val="00EF0DA8"/>
    <w:rsid w:val="00EF12B4"/>
    <w:rsid w:val="00EF12E8"/>
    <w:rsid w:val="00EF1F79"/>
    <w:rsid w:val="00EF38C1"/>
    <w:rsid w:val="00EF4843"/>
    <w:rsid w:val="00EF4DF4"/>
    <w:rsid w:val="00EF6417"/>
    <w:rsid w:val="00F00148"/>
    <w:rsid w:val="00F026E2"/>
    <w:rsid w:val="00F03898"/>
    <w:rsid w:val="00F03E48"/>
    <w:rsid w:val="00F04A38"/>
    <w:rsid w:val="00F07890"/>
    <w:rsid w:val="00F11500"/>
    <w:rsid w:val="00F119A5"/>
    <w:rsid w:val="00F12F18"/>
    <w:rsid w:val="00F12F30"/>
    <w:rsid w:val="00F14452"/>
    <w:rsid w:val="00F148EE"/>
    <w:rsid w:val="00F1701B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2B7A"/>
    <w:rsid w:val="00F33D94"/>
    <w:rsid w:val="00F34ADB"/>
    <w:rsid w:val="00F3524C"/>
    <w:rsid w:val="00F374E7"/>
    <w:rsid w:val="00F475A8"/>
    <w:rsid w:val="00F5091E"/>
    <w:rsid w:val="00F51923"/>
    <w:rsid w:val="00F51D0F"/>
    <w:rsid w:val="00F52510"/>
    <w:rsid w:val="00F542AF"/>
    <w:rsid w:val="00F54695"/>
    <w:rsid w:val="00F56F8D"/>
    <w:rsid w:val="00F61898"/>
    <w:rsid w:val="00F61948"/>
    <w:rsid w:val="00F62C24"/>
    <w:rsid w:val="00F73D30"/>
    <w:rsid w:val="00F75064"/>
    <w:rsid w:val="00F75BA4"/>
    <w:rsid w:val="00F76A94"/>
    <w:rsid w:val="00F80307"/>
    <w:rsid w:val="00F81DB1"/>
    <w:rsid w:val="00F83700"/>
    <w:rsid w:val="00F86C2A"/>
    <w:rsid w:val="00F92175"/>
    <w:rsid w:val="00F92485"/>
    <w:rsid w:val="00F933F8"/>
    <w:rsid w:val="00F934ED"/>
    <w:rsid w:val="00F94D38"/>
    <w:rsid w:val="00F95462"/>
    <w:rsid w:val="00F9597F"/>
    <w:rsid w:val="00F978BC"/>
    <w:rsid w:val="00F97FF4"/>
    <w:rsid w:val="00FA5395"/>
    <w:rsid w:val="00FB0443"/>
    <w:rsid w:val="00FB090F"/>
    <w:rsid w:val="00FB2508"/>
    <w:rsid w:val="00FB28EE"/>
    <w:rsid w:val="00FB2F51"/>
    <w:rsid w:val="00FB5C38"/>
    <w:rsid w:val="00FC122F"/>
    <w:rsid w:val="00FC2502"/>
    <w:rsid w:val="00FC250D"/>
    <w:rsid w:val="00FC3899"/>
    <w:rsid w:val="00FC50B8"/>
    <w:rsid w:val="00FC78DD"/>
    <w:rsid w:val="00FD1D18"/>
    <w:rsid w:val="00FD35BB"/>
    <w:rsid w:val="00FD3662"/>
    <w:rsid w:val="00FD403D"/>
    <w:rsid w:val="00FD4083"/>
    <w:rsid w:val="00FD5563"/>
    <w:rsid w:val="00FD75F5"/>
    <w:rsid w:val="00FE262E"/>
    <w:rsid w:val="00FE33CC"/>
    <w:rsid w:val="00FE52F2"/>
    <w:rsid w:val="00FE7EBA"/>
    <w:rsid w:val="00FF18B1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8CDC9662DE0CB4B963D73E2CE294E83" ma:contentTypeVersion="" ma:contentTypeDescription="新建文档。" ma:contentTypeScope="" ma:versionID="445917c43f9bd0d866974e7c168427ce">
  <xsd:schema xmlns:xsd="http://www.w3.org/2001/XMLSchema" xmlns:xs="http://www.w3.org/2001/XMLSchema" xmlns:p="http://schemas.microsoft.com/office/2006/metadata/properties" xmlns:ns2="b99d8371-7959-447c-b1e6-b32e64889764" targetNamespace="http://schemas.microsoft.com/office/2006/metadata/properties" ma:root="true" ma:fieldsID="112cd612129217dda944a7dff2aaa3b1" ns2:_="">
    <xsd:import namespace="b99d8371-7959-447c-b1e6-b32e6488976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d8371-7959-447c-b1e6-b32e6488976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4FD69-D166-487C-9929-3A034A9138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AFDE-81C0-4AAA-A731-35A17A41D5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d8371-7959-447c-b1e6-b32e64889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D8E8CA-7BB0-4F8D-AE23-48E3080C8D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991472-67C3-4E75-8434-7EA0B07F3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1096</Words>
  <Characters>6251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7333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5</cp:revision>
  <cp:lastPrinted>2013-01-18T02:26:00Z</cp:lastPrinted>
  <dcterms:created xsi:type="dcterms:W3CDTF">2016-09-30T08:26:00Z</dcterms:created>
  <dcterms:modified xsi:type="dcterms:W3CDTF">2016-09-30T17:46:00Z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0x010100D8CDC9662DE0CB4B963D73E2CE294E83</vt:lpwstr>
  </property>
</Properties>
</file>